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87DE" w14:textId="77777777" w:rsidR="00524252" w:rsidRPr="006C7694" w:rsidRDefault="00524252" w:rsidP="00524252">
      <w:pPr>
        <w:pStyle w:val="Ttulo"/>
        <w:tabs>
          <w:tab w:val="left" w:pos="1460"/>
          <w:tab w:val="center" w:pos="4961"/>
        </w:tabs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6C7694">
        <w:rPr>
          <w:rFonts w:ascii="Arial" w:hAnsi="Arial" w:cs="Arial"/>
          <w:b/>
          <w:bCs/>
          <w:i/>
          <w:iCs/>
          <w:sz w:val="32"/>
          <w:szCs w:val="32"/>
        </w:rPr>
        <w:t>ROTEIRO DOS TRABALHOS DOS VEREADORES</w:t>
      </w:r>
    </w:p>
    <w:p w14:paraId="288905AC" w14:textId="77777777" w:rsidR="00524252" w:rsidRPr="00682520" w:rsidRDefault="00524252" w:rsidP="00524252">
      <w:pPr>
        <w:jc w:val="both"/>
        <w:rPr>
          <w:rFonts w:ascii="Arial" w:hAnsi="Arial" w:cs="Arial"/>
        </w:rPr>
      </w:pPr>
    </w:p>
    <w:p w14:paraId="2BAB6FE7" w14:textId="608325FD" w:rsidR="00524252" w:rsidRPr="00682520" w:rsidRDefault="00524252" w:rsidP="00524252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03ª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14:paraId="6AF0B147" w14:textId="77777777" w:rsidR="00524252" w:rsidRPr="00682520" w:rsidRDefault="00524252" w:rsidP="00524252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1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14:paraId="2ECDF21F" w14:textId="1C265410" w:rsidR="00524252" w:rsidRPr="00682520" w:rsidRDefault="00524252" w:rsidP="00524252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6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10 DE MARÇO</w:t>
      </w:r>
      <w:r w:rsidRPr="00682520">
        <w:rPr>
          <w:rFonts w:ascii="Arial" w:hAnsi="Arial" w:cs="Arial"/>
          <w:b/>
          <w:bCs/>
          <w:i/>
          <w:iCs/>
        </w:rPr>
        <w:t xml:space="preserve"> DE 20</w:t>
      </w:r>
      <w:r>
        <w:rPr>
          <w:rFonts w:ascii="Arial" w:hAnsi="Arial" w:cs="Arial"/>
          <w:b/>
          <w:bCs/>
          <w:i/>
          <w:iCs/>
        </w:rPr>
        <w:t>25 - 18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14:paraId="2DCE5685" w14:textId="77777777" w:rsidR="00524252" w:rsidRPr="00682520" w:rsidRDefault="00524252" w:rsidP="00524252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14:paraId="5FD9FC30" w14:textId="77777777" w:rsidR="00524252" w:rsidRPr="00682520" w:rsidRDefault="00524252" w:rsidP="00524252">
      <w:pPr>
        <w:jc w:val="both"/>
        <w:rPr>
          <w:rFonts w:ascii="Arial" w:hAnsi="Arial" w:cs="Arial"/>
        </w:rPr>
      </w:pPr>
    </w:p>
    <w:p w14:paraId="48ACAF67" w14:textId="77777777" w:rsidR="00524252" w:rsidRDefault="00524252" w:rsidP="00524252">
      <w:pPr>
        <w:jc w:val="both"/>
        <w:rPr>
          <w:rFonts w:ascii="Arial" w:hAnsi="Arial" w:cs="Arial"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VERIFICAÇÃO DE “QUORUM REGIMENTAL” </w:t>
      </w:r>
    </w:p>
    <w:p w14:paraId="23D1E6D3" w14:textId="77777777" w:rsidR="00524252" w:rsidRPr="00FB0F1A" w:rsidRDefault="00524252" w:rsidP="00524252">
      <w:pPr>
        <w:jc w:val="both"/>
        <w:rPr>
          <w:rFonts w:ascii="Arial" w:hAnsi="Arial" w:cs="Arial"/>
          <w:sz w:val="23"/>
          <w:szCs w:val="23"/>
        </w:rPr>
      </w:pPr>
    </w:p>
    <w:p w14:paraId="4690EF6A" w14:textId="7F7604CF" w:rsidR="00524252" w:rsidRPr="00FB0F1A" w:rsidRDefault="00524252" w:rsidP="00524252">
      <w:pPr>
        <w:jc w:val="both"/>
        <w:rPr>
          <w:rFonts w:ascii="Arial" w:hAnsi="Arial" w:cs="Arial"/>
          <w:bCs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INVOCAÇÃO A DEUS – </w:t>
      </w:r>
      <w:r>
        <w:rPr>
          <w:rFonts w:ascii="Arial" w:hAnsi="Arial" w:cs="Arial"/>
          <w:sz w:val="23"/>
          <w:szCs w:val="23"/>
        </w:rPr>
        <w:t>ARI GIACOMINI</w:t>
      </w:r>
    </w:p>
    <w:p w14:paraId="413D8947" w14:textId="77777777" w:rsidR="00524252" w:rsidRPr="00FB0F1A" w:rsidRDefault="00524252" w:rsidP="00524252">
      <w:pPr>
        <w:jc w:val="both"/>
        <w:rPr>
          <w:rFonts w:ascii="Arial" w:hAnsi="Arial" w:cs="Arial"/>
          <w:b/>
          <w:sz w:val="23"/>
          <w:szCs w:val="23"/>
        </w:rPr>
      </w:pPr>
    </w:p>
    <w:p w14:paraId="70C8457A" w14:textId="77777777" w:rsidR="00524252" w:rsidRPr="00FB0F1A" w:rsidRDefault="00524252" w:rsidP="00524252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FB0F1A">
        <w:rPr>
          <w:rFonts w:ascii="Arial" w:hAnsi="Arial" w:cs="Arial"/>
          <w:b/>
          <w:bCs/>
          <w:sz w:val="23"/>
          <w:szCs w:val="23"/>
        </w:rPr>
        <w:t>EXPEDIENTE (ART. 139 R.I.)</w:t>
      </w:r>
    </w:p>
    <w:p w14:paraId="4E1E4D9C" w14:textId="77777777" w:rsidR="00524252" w:rsidRPr="00FB0F1A" w:rsidRDefault="00524252" w:rsidP="00524252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7B942FE9" w14:textId="77777777" w:rsidR="00524252" w:rsidRDefault="00524252" w:rsidP="00524252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B0F1A">
        <w:rPr>
          <w:rFonts w:ascii="Arial" w:hAnsi="Arial" w:cs="Arial"/>
          <w:b/>
          <w:bCs/>
          <w:sz w:val="23"/>
          <w:szCs w:val="23"/>
          <w:u w:val="single"/>
        </w:rPr>
        <w:t xml:space="preserve">PROPOSIÇÕES APRESENTADAS À MESA: </w:t>
      </w:r>
    </w:p>
    <w:p w14:paraId="7EFF0077" w14:textId="77777777" w:rsidR="00524252" w:rsidRPr="00FB0F1A" w:rsidRDefault="00524252" w:rsidP="00524252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4252" w:rsidRPr="00237ECC" w14:paraId="03004B3F" w14:textId="77777777" w:rsidTr="00B45D62">
        <w:tc>
          <w:tcPr>
            <w:tcW w:w="10762" w:type="dxa"/>
          </w:tcPr>
          <w:p w14:paraId="17C1DB21" w14:textId="75264CE5" w:rsidR="00524252" w:rsidRPr="00546EFB" w:rsidRDefault="00524252" w:rsidP="00B45D62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OFÍCIO GAB. Nº </w:t>
            </w:r>
            <w:r w:rsidR="00652FD3">
              <w:rPr>
                <w:rFonts w:ascii="Arial" w:hAnsi="Arial" w:cs="Arial"/>
                <w:b/>
                <w:color w:val="212529"/>
                <w:shd w:val="clear" w:color="auto" w:fill="FFFFFF"/>
              </w:rPr>
              <w:t>85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5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– ENVIA OS PROJETOS DE LEI Nº. </w:t>
            </w:r>
            <w:r w:rsidR="001D5F1C">
              <w:rPr>
                <w:rFonts w:ascii="Arial" w:hAnsi="Arial" w:cs="Arial"/>
                <w:color w:val="212529"/>
                <w:shd w:val="clear" w:color="auto" w:fill="FFFFFF"/>
              </w:rPr>
              <w:t>31, 32, 33, 34 e 35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/2025 PARA APRECIAÇÃO DO LEGISLATIVO EM REGIME DE URGÊNCIA.</w:t>
            </w:r>
          </w:p>
        </w:tc>
      </w:tr>
      <w:tr w:rsidR="00524252" w:rsidRPr="002749C7" w14:paraId="43205812" w14:textId="77777777" w:rsidTr="00B45D62">
        <w:tc>
          <w:tcPr>
            <w:tcW w:w="10762" w:type="dxa"/>
          </w:tcPr>
          <w:p w14:paraId="3D536396" w14:textId="1A1984C2" w:rsidR="00524252" w:rsidRPr="002749C7" w:rsidRDefault="00524252" w:rsidP="00B45D6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="00652FD3">
              <w:rPr>
                <w:rFonts w:ascii="Arial" w:hAnsi="Arial" w:cs="Arial"/>
                <w:b/>
                <w:color w:val="212529"/>
                <w:shd w:val="clear" w:color="auto" w:fill="FFFFFF"/>
              </w:rPr>
              <w:t>31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5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="00652FD3" w:rsidRPr="00652FD3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DE SAÚDE.</w:t>
            </w:r>
          </w:p>
        </w:tc>
      </w:tr>
      <w:tr w:rsidR="00524252" w:rsidRPr="002749C7" w14:paraId="7D6D3D52" w14:textId="77777777" w:rsidTr="00B45D62">
        <w:tc>
          <w:tcPr>
            <w:tcW w:w="10762" w:type="dxa"/>
          </w:tcPr>
          <w:p w14:paraId="4ADF8E91" w14:textId="64992016" w:rsidR="00524252" w:rsidRPr="002749C7" w:rsidRDefault="00524252" w:rsidP="00B45D62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="00652FD3">
              <w:rPr>
                <w:rFonts w:ascii="Arial" w:hAnsi="Arial" w:cs="Arial"/>
                <w:b/>
                <w:color w:val="212529"/>
                <w:shd w:val="clear" w:color="auto" w:fill="FFFFFF"/>
              </w:rPr>
              <w:t>32/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5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="00652FD3" w:rsidRPr="00652FD3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 FIRMAR PARCERIA PARA REPASSAR VALORES À ASSOCIAÇÃO DE PROTEÇÃO AOS ANIMAIS DE CONSTANTINA - APAC.</w:t>
            </w:r>
          </w:p>
        </w:tc>
      </w:tr>
      <w:tr w:rsidR="00524252" w:rsidRPr="002749C7" w14:paraId="54743525" w14:textId="77777777" w:rsidTr="00B45D62">
        <w:tc>
          <w:tcPr>
            <w:tcW w:w="10762" w:type="dxa"/>
          </w:tcPr>
          <w:p w14:paraId="62D65B2A" w14:textId="12798C31" w:rsidR="00524252" w:rsidRPr="002749C7" w:rsidRDefault="00524252" w:rsidP="00B45D6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="00652FD3">
              <w:rPr>
                <w:rFonts w:ascii="Arial" w:hAnsi="Arial" w:cs="Arial"/>
                <w:b/>
                <w:color w:val="212529"/>
                <w:shd w:val="clear" w:color="auto" w:fill="FFFFFF"/>
              </w:rPr>
              <w:t>33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/2025 - </w:t>
            </w:r>
            <w:r w:rsidR="00652FD3" w:rsidRPr="00652FD3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FIRMAR PARCERIA PARA REPASSAR VALORES AO CENTRO DE TRADIÇÕES GAÚCHAS (CTG) TAQUARUÇU.</w:t>
            </w:r>
          </w:p>
        </w:tc>
      </w:tr>
      <w:tr w:rsidR="00524252" w:rsidRPr="002749C7" w14:paraId="5308B3F9" w14:textId="77777777" w:rsidTr="00B45D62">
        <w:tc>
          <w:tcPr>
            <w:tcW w:w="10762" w:type="dxa"/>
          </w:tcPr>
          <w:p w14:paraId="0927B2F2" w14:textId="234F8A29" w:rsidR="00524252" w:rsidRDefault="00524252" w:rsidP="00B45D6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915A1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="00BB1969">
              <w:rPr>
                <w:rFonts w:ascii="Arial" w:hAnsi="Arial" w:cs="Arial"/>
                <w:b/>
                <w:color w:val="212529"/>
                <w:shd w:val="clear" w:color="auto" w:fill="FFFFFF"/>
              </w:rPr>
              <w:t>34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915A1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="00BB1969" w:rsidRPr="00BB1969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FIRMAR PARCERIA PARA REPASSAR VALORES À ASSOCIAÇÃO DOS MORADORES DA LINHA SANGA DAS PEDRAS.</w:t>
            </w:r>
          </w:p>
        </w:tc>
      </w:tr>
      <w:tr w:rsidR="00524252" w:rsidRPr="002749C7" w14:paraId="4F380BF6" w14:textId="77777777" w:rsidTr="00B45D62">
        <w:tc>
          <w:tcPr>
            <w:tcW w:w="10762" w:type="dxa"/>
          </w:tcPr>
          <w:p w14:paraId="1AE49BC1" w14:textId="3B0B50A9" w:rsidR="00524252" w:rsidRPr="00BB1969" w:rsidRDefault="00BB1969" w:rsidP="00B45D62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 w:rsidRPr="00915A1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35/</w:t>
            </w:r>
            <w:r w:rsidRPr="00915A13">
              <w:rPr>
                <w:rFonts w:ascii="Arial" w:hAnsi="Arial" w:cs="Arial"/>
                <w:b/>
                <w:color w:val="212529"/>
                <w:shd w:val="clear" w:color="auto" w:fill="FFFFFF"/>
              </w:rPr>
              <w:t>2025 -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</w:t>
            </w:r>
            <w:r w:rsidRPr="00BB1969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FIRMAR PARCERIA PARA REPASSAR VALORES AO GREMIO ESPORTIVO E RECREATIVO SÃO MARCOS.</w:t>
            </w:r>
          </w:p>
        </w:tc>
      </w:tr>
      <w:tr w:rsidR="00C06175" w:rsidRPr="002749C7" w14:paraId="6FD96835" w14:textId="77777777" w:rsidTr="00B45D62">
        <w:tc>
          <w:tcPr>
            <w:tcW w:w="10762" w:type="dxa"/>
          </w:tcPr>
          <w:p w14:paraId="28EB8EFE" w14:textId="2646BA33" w:rsidR="00C06175" w:rsidRPr="00915A13" w:rsidRDefault="00C06175" w:rsidP="00B45D6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C06175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RESOLUÇÃO N° </w:t>
            </w:r>
            <w:r w:rsidRPr="00C06175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01/2025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-</w:t>
            </w:r>
            <w:r w:rsidRPr="00C06175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C06175">
              <w:rPr>
                <w:rFonts w:ascii="Arial" w:hAnsi="Arial" w:cs="Arial"/>
                <w:bCs/>
                <w:color w:val="212529"/>
                <w:shd w:val="clear" w:color="auto" w:fill="FFFFFF"/>
              </w:rPr>
              <w:t>“AUTORIZA O PODER EXECUTIVO MUNICIPAL A RETER VALORES DO DUODÉCIMO DO PODER LEGISLATIVO PARA FINS SUBVENÇÃO PARA AO ASSOCIAÇÃO DOS AMIGOS DO FUTSAL CONSTANTINA - AAFC”</w:t>
            </w:r>
          </w:p>
        </w:tc>
      </w:tr>
      <w:tr w:rsidR="00B77EBA" w:rsidRPr="002749C7" w14:paraId="1755ADF0" w14:textId="77777777" w:rsidTr="00B45D62">
        <w:tc>
          <w:tcPr>
            <w:tcW w:w="10762" w:type="dxa"/>
          </w:tcPr>
          <w:p w14:paraId="1D8BCD74" w14:textId="22552622" w:rsidR="00B77EBA" w:rsidRPr="001E50FA" w:rsidRDefault="00B77EBA" w:rsidP="00B45D6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77EBA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INDICAÇÃO Nº 01/2025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- </w:t>
            </w:r>
            <w:r w:rsidRPr="00B77EBA">
              <w:rPr>
                <w:rFonts w:ascii="Arial" w:hAnsi="Arial" w:cs="Arial"/>
                <w:bCs/>
                <w:color w:val="212529"/>
                <w:shd w:val="clear" w:color="auto" w:fill="FFFFFF"/>
              </w:rPr>
              <w:t>PROPONENTE VEREADORA TERESINHA NELI MARASCHIN VOLPI - QUE A ADMINISTRAÇÃO PROVIDENCIE A COLOCAÇÃO DE UMA PLACA EM HOMENAGEM AO SR. JOÃO ANTONIO LEMES NA FIGUEIRA LOCALIZADA NA PRAÇA GETÚLIO VARGAS QUE FOI PLANTADA POR ELE.</w:t>
            </w:r>
          </w:p>
        </w:tc>
      </w:tr>
      <w:tr w:rsidR="00E268CC" w:rsidRPr="002749C7" w14:paraId="3EA3B2FD" w14:textId="77777777" w:rsidTr="00B45D62">
        <w:tc>
          <w:tcPr>
            <w:tcW w:w="10762" w:type="dxa"/>
          </w:tcPr>
          <w:p w14:paraId="35DB71A6" w14:textId="7809F833" w:rsidR="00E268CC" w:rsidRPr="007C3855" w:rsidRDefault="00E268CC" w:rsidP="00B45D6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E268CC">
              <w:rPr>
                <w:rFonts w:ascii="Arial" w:hAnsi="Arial" w:cs="Arial"/>
                <w:b/>
                <w:color w:val="212529"/>
                <w:shd w:val="clear" w:color="auto" w:fill="FFFFFF"/>
              </w:rPr>
              <w:t>MOÇÃO DE APOIO Nº 01/2025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</w:t>
            </w:r>
            <w:r w:rsidRPr="00E268CC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E268CC">
              <w:rPr>
                <w:rFonts w:ascii="Arial" w:hAnsi="Arial" w:cs="Arial"/>
                <w:bCs/>
                <w:color w:val="212529"/>
                <w:shd w:val="clear" w:color="auto" w:fill="FFFFFF"/>
              </w:rPr>
              <w:t>MOÇÃO DE APOIO AO PROJETO DE LEI Nº 320/2025, QUE “DISPÕE SOBRE A SECURITIZAÇÃO DAS DÍVIDAS DE PRODUTORES RURAIS CUJOS EMPREENDIMENTOS TENHAM SIDO IMPACTADOS POR EVENTOS CLIMÁTICOS ADVERSOS A PARTIR DE 2021 E DÁ OUTRAS PROVIDÊNCIAS.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”</w:t>
            </w:r>
          </w:p>
        </w:tc>
      </w:tr>
    </w:tbl>
    <w:p w14:paraId="342FB5D5" w14:textId="77777777" w:rsidR="00524252" w:rsidRDefault="00524252" w:rsidP="00524252">
      <w:pPr>
        <w:rPr>
          <w:rFonts w:ascii="Arial" w:hAnsi="Arial" w:cs="Arial"/>
          <w:b/>
          <w:bCs/>
        </w:rPr>
      </w:pPr>
    </w:p>
    <w:p w14:paraId="255F8193" w14:textId="77777777" w:rsidR="00524252" w:rsidRDefault="00524252" w:rsidP="00524252">
      <w:pPr>
        <w:rPr>
          <w:rFonts w:ascii="Arial" w:hAnsi="Arial" w:cs="Arial"/>
          <w:b/>
          <w:bCs/>
          <w:sz w:val="22"/>
          <w:szCs w:val="22"/>
        </w:rPr>
      </w:pPr>
    </w:p>
    <w:p w14:paraId="5BFAAC08" w14:textId="77777777" w:rsidR="00524252" w:rsidRDefault="00524252" w:rsidP="00524252">
      <w:pPr>
        <w:rPr>
          <w:rFonts w:ascii="Arial" w:hAnsi="Arial" w:cs="Arial"/>
          <w:b/>
          <w:bCs/>
          <w:sz w:val="22"/>
          <w:szCs w:val="22"/>
        </w:rPr>
      </w:pPr>
    </w:p>
    <w:p w14:paraId="3AA6A19F" w14:textId="77777777" w:rsidR="00524252" w:rsidRPr="00FB0F1A" w:rsidRDefault="00524252" w:rsidP="00524252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14:paraId="25932E20" w14:textId="77777777" w:rsidR="00524252" w:rsidRPr="00FB0F1A" w:rsidRDefault="00524252" w:rsidP="00524252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524252" w:rsidRPr="006C7694" w14:paraId="27A5CC86" w14:textId="77777777" w:rsidTr="00B45D6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8256" w14:textId="77777777" w:rsidR="00524252" w:rsidRPr="00A405C2" w:rsidRDefault="00524252" w:rsidP="005242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NELI VOLPI</w:t>
            </w:r>
          </w:p>
        </w:tc>
      </w:tr>
      <w:tr w:rsidR="00524252" w:rsidRPr="006C7694" w14:paraId="06A822A7" w14:textId="77777777" w:rsidTr="00B45D6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18B" w14:textId="77777777" w:rsidR="00524252" w:rsidRPr="00A405C2" w:rsidRDefault="00524252" w:rsidP="00B45D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TAGNNER FAREZIM</w:t>
            </w:r>
          </w:p>
        </w:tc>
      </w:tr>
      <w:tr w:rsidR="00524252" w:rsidRPr="006C7694" w14:paraId="4B6596C4" w14:textId="77777777" w:rsidTr="00B45D6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A22" w14:textId="77777777" w:rsidR="00524252" w:rsidRPr="00A405C2" w:rsidRDefault="00524252" w:rsidP="00B45D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EDEVAL BORCIONI</w:t>
            </w:r>
          </w:p>
        </w:tc>
      </w:tr>
      <w:tr w:rsidR="00524252" w:rsidRPr="006C7694" w14:paraId="5CA65849" w14:textId="77777777" w:rsidTr="00B45D6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C655" w14:textId="77777777" w:rsidR="00524252" w:rsidRPr="00A405C2" w:rsidRDefault="00524252" w:rsidP="00B45D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 xml:space="preserve">SARA JANE LUDKE </w:t>
            </w:r>
          </w:p>
        </w:tc>
      </w:tr>
      <w:tr w:rsidR="00524252" w:rsidRPr="006C7694" w14:paraId="30BB502E" w14:textId="77777777" w:rsidTr="00B45D6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C534" w14:textId="77777777" w:rsidR="00524252" w:rsidRPr="00A405C2" w:rsidRDefault="00524252" w:rsidP="00B45D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ANDRÉ ZANELLA</w:t>
            </w:r>
          </w:p>
        </w:tc>
      </w:tr>
      <w:tr w:rsidR="00524252" w:rsidRPr="006C7694" w14:paraId="1C19CF1B" w14:textId="77777777" w:rsidTr="00B45D6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AF5" w14:textId="77777777" w:rsidR="00524252" w:rsidRPr="00A405C2" w:rsidRDefault="00524252" w:rsidP="00B45D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LUIZ LUZA</w:t>
            </w:r>
          </w:p>
        </w:tc>
      </w:tr>
      <w:tr w:rsidR="00524252" w:rsidRPr="006C7694" w14:paraId="7C72629E" w14:textId="77777777" w:rsidTr="00B45D6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D5" w14:textId="77777777" w:rsidR="00524252" w:rsidRPr="00A405C2" w:rsidRDefault="00524252" w:rsidP="00B45D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LINDOMAR DURANTI</w:t>
            </w:r>
          </w:p>
        </w:tc>
      </w:tr>
      <w:tr w:rsidR="00524252" w:rsidRPr="006C7694" w14:paraId="2F872E1B" w14:textId="77777777" w:rsidTr="00B45D6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919" w14:textId="77777777" w:rsidR="00524252" w:rsidRPr="00A405C2" w:rsidRDefault="00524252" w:rsidP="00B45D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ARI GIACOMINI</w:t>
            </w:r>
          </w:p>
        </w:tc>
      </w:tr>
    </w:tbl>
    <w:p w14:paraId="5518DD15" w14:textId="77777777" w:rsidR="00524252" w:rsidRDefault="00524252" w:rsidP="00524252">
      <w:pPr>
        <w:rPr>
          <w:rFonts w:ascii="Arial" w:hAnsi="Arial" w:cs="Arial"/>
          <w:b/>
          <w:bCs/>
        </w:rPr>
      </w:pPr>
    </w:p>
    <w:p w14:paraId="35E647F2" w14:textId="77777777" w:rsidR="00524252" w:rsidRDefault="00524252" w:rsidP="00524252">
      <w:pPr>
        <w:pStyle w:val="Ttulo1"/>
        <w:rPr>
          <w:rFonts w:ascii="Arial" w:hAnsi="Arial" w:cs="Arial"/>
        </w:rPr>
      </w:pPr>
    </w:p>
    <w:p w14:paraId="10BF25DC" w14:textId="77777777" w:rsidR="00524252" w:rsidRDefault="00524252" w:rsidP="00524252">
      <w:pPr>
        <w:pStyle w:val="Ttulo1"/>
        <w:rPr>
          <w:rFonts w:ascii="Arial" w:hAnsi="Arial" w:cs="Arial"/>
        </w:rPr>
      </w:pPr>
    </w:p>
    <w:p w14:paraId="00A49F1E" w14:textId="77777777" w:rsidR="00217248" w:rsidRPr="00217248" w:rsidRDefault="00217248" w:rsidP="00217248">
      <w:pPr>
        <w:rPr>
          <w:lang w:eastAsia="en-US"/>
        </w:rPr>
      </w:pPr>
    </w:p>
    <w:p w14:paraId="101C3487" w14:textId="77777777" w:rsidR="00524252" w:rsidRPr="006C7694" w:rsidRDefault="00524252" w:rsidP="00524252">
      <w:pPr>
        <w:rPr>
          <w:lang w:eastAsia="en-US"/>
        </w:rPr>
      </w:pPr>
    </w:p>
    <w:p w14:paraId="2517DD16" w14:textId="77777777" w:rsidR="00524252" w:rsidRPr="006C7694" w:rsidRDefault="00524252" w:rsidP="00524252">
      <w:pPr>
        <w:rPr>
          <w:rFonts w:ascii="Arial" w:hAnsi="Arial" w:cs="Arial"/>
        </w:rPr>
      </w:pPr>
      <w:r w:rsidRPr="006C7694">
        <w:rPr>
          <w:rFonts w:ascii="Arial" w:hAnsi="Arial" w:cs="Arial"/>
        </w:rPr>
        <w:lastRenderedPageBreak/>
        <w:t>SUSPENSO O INTERVALO REGIMENTAL (ART. 127)</w:t>
      </w:r>
    </w:p>
    <w:p w14:paraId="1F8957C1" w14:textId="77777777" w:rsidR="00524252" w:rsidRPr="006C7694" w:rsidRDefault="00524252" w:rsidP="00524252">
      <w:pPr>
        <w:rPr>
          <w:rFonts w:ascii="Arial" w:hAnsi="Arial" w:cs="Arial"/>
        </w:rPr>
      </w:pPr>
    </w:p>
    <w:p w14:paraId="72F85AE1" w14:textId="77777777" w:rsidR="00524252" w:rsidRDefault="00524252" w:rsidP="0052425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C7694">
        <w:rPr>
          <w:rFonts w:ascii="Arial" w:hAnsi="Arial" w:cs="Arial"/>
          <w:b/>
          <w:bCs/>
          <w:sz w:val="32"/>
          <w:szCs w:val="32"/>
        </w:rPr>
        <w:t>ORDEM DO DIA</w:t>
      </w:r>
    </w:p>
    <w:p w14:paraId="3CC36CCA" w14:textId="77777777" w:rsidR="00524252" w:rsidRPr="006C7694" w:rsidRDefault="00524252" w:rsidP="00524252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17248" w:rsidRPr="002749C7" w14:paraId="73FED6FC" w14:textId="77777777" w:rsidTr="007C7E29">
        <w:tc>
          <w:tcPr>
            <w:tcW w:w="10762" w:type="dxa"/>
          </w:tcPr>
          <w:p w14:paraId="31786D1E" w14:textId="77777777" w:rsidR="00217248" w:rsidRPr="002749C7" w:rsidRDefault="00217248" w:rsidP="007C7E2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31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5</w:t>
            </w:r>
            <w:r w:rsidRPr="002749C7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652FD3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DE SAÚDE.</w:t>
            </w:r>
          </w:p>
        </w:tc>
      </w:tr>
      <w:tr w:rsidR="00217248" w:rsidRPr="002749C7" w14:paraId="64D4C828" w14:textId="77777777" w:rsidTr="00217248">
        <w:tc>
          <w:tcPr>
            <w:tcW w:w="10762" w:type="dxa"/>
          </w:tcPr>
          <w:p w14:paraId="4861A3C6" w14:textId="77777777" w:rsidR="00217248" w:rsidRPr="00BB1969" w:rsidRDefault="00217248" w:rsidP="007C7E29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 w:rsidRPr="00915A13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35/</w:t>
            </w:r>
            <w:r w:rsidRPr="00915A13">
              <w:rPr>
                <w:rFonts w:ascii="Arial" w:hAnsi="Arial" w:cs="Arial"/>
                <w:b/>
                <w:color w:val="212529"/>
                <w:shd w:val="clear" w:color="auto" w:fill="FFFFFF"/>
              </w:rPr>
              <w:t>2025 -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</w:t>
            </w:r>
            <w:r w:rsidRPr="00BB1969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FIRMAR PARCERIA PARA REPASSAR VALORES AO GREMIO ESPORTIVO E RECREATIVO SÃO MARCOS.</w:t>
            </w:r>
          </w:p>
        </w:tc>
      </w:tr>
      <w:tr w:rsidR="00C06175" w:rsidRPr="002749C7" w14:paraId="15787023" w14:textId="77777777" w:rsidTr="007F7813">
        <w:tc>
          <w:tcPr>
            <w:tcW w:w="10762" w:type="dxa"/>
          </w:tcPr>
          <w:p w14:paraId="28887189" w14:textId="77777777" w:rsidR="00C06175" w:rsidRPr="00915A13" w:rsidRDefault="00C06175" w:rsidP="007F7813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C06175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RESOLUÇÃO N° 01/2025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-</w:t>
            </w:r>
            <w:r w:rsidRPr="00C06175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C06175">
              <w:rPr>
                <w:rFonts w:ascii="Arial" w:hAnsi="Arial" w:cs="Arial"/>
                <w:bCs/>
                <w:color w:val="212529"/>
                <w:shd w:val="clear" w:color="auto" w:fill="FFFFFF"/>
              </w:rPr>
              <w:t>“AUTORIZA O PODER EXECUTIVO MUNICIPAL A RETER VALORES DO DUODÉCIMO DO PODER LEGISLATIVO PARA FINS SUBVENÇÃO PARA AO ASSOCIAÇÃO DOS AMIGOS DO FUTSAL CONSTANTINA - AAFC”</w:t>
            </w:r>
          </w:p>
        </w:tc>
      </w:tr>
      <w:tr w:rsidR="00217248" w:rsidRPr="002749C7" w14:paraId="6C958E9D" w14:textId="77777777" w:rsidTr="00217248">
        <w:tc>
          <w:tcPr>
            <w:tcW w:w="10762" w:type="dxa"/>
          </w:tcPr>
          <w:p w14:paraId="497D7245" w14:textId="77777777" w:rsidR="00217248" w:rsidRPr="007C3855" w:rsidRDefault="00217248" w:rsidP="007C7E2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E268CC">
              <w:rPr>
                <w:rFonts w:ascii="Arial" w:hAnsi="Arial" w:cs="Arial"/>
                <w:b/>
                <w:color w:val="212529"/>
                <w:shd w:val="clear" w:color="auto" w:fill="FFFFFF"/>
              </w:rPr>
              <w:t>MOÇÃO DE APOIO Nº 01/2025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</w:t>
            </w:r>
            <w:r w:rsidRPr="00E268CC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E268CC">
              <w:rPr>
                <w:rFonts w:ascii="Arial" w:hAnsi="Arial" w:cs="Arial"/>
                <w:bCs/>
                <w:color w:val="212529"/>
                <w:shd w:val="clear" w:color="auto" w:fill="FFFFFF"/>
              </w:rPr>
              <w:t>MOÇÃO DE APOIO AO PROJETO DE LEI Nº 320/2025, QUE “DISPÕE SOBRE A SECURITIZAÇÃO DAS DÍVIDAS DE PRODUTORES RURAIS CUJOS EMPREENDIMENTOS TENHAM SIDO IMPACTADOS POR EVENTOS CLIMÁTICOS ADVERSOS A PARTIR DE 2021 E DÁ OUTRAS PROVIDÊNCIAS.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”</w:t>
            </w:r>
          </w:p>
        </w:tc>
      </w:tr>
    </w:tbl>
    <w:p w14:paraId="6B29F97F" w14:textId="77777777" w:rsidR="00524252" w:rsidRDefault="00524252" w:rsidP="00524252">
      <w:pPr>
        <w:rPr>
          <w:sz w:val="20"/>
          <w:szCs w:val="20"/>
        </w:rPr>
      </w:pPr>
    </w:p>
    <w:p w14:paraId="44556E34" w14:textId="77777777" w:rsidR="00524252" w:rsidRPr="00FB0F1A" w:rsidRDefault="00524252" w:rsidP="00524252">
      <w:pPr>
        <w:rPr>
          <w:sz w:val="20"/>
          <w:szCs w:val="20"/>
        </w:rPr>
      </w:pPr>
    </w:p>
    <w:p w14:paraId="1C719E7B" w14:textId="77777777" w:rsidR="00524252" w:rsidRDefault="00524252" w:rsidP="00524252">
      <w:pPr>
        <w:rPr>
          <w:rFonts w:ascii="Arial" w:hAnsi="Arial" w:cs="Arial"/>
          <w:b/>
          <w:bCs/>
          <w:sz w:val="20"/>
          <w:szCs w:val="20"/>
        </w:rPr>
      </w:pPr>
    </w:p>
    <w:p w14:paraId="4DD98323" w14:textId="77777777" w:rsidR="00524252" w:rsidRPr="00FB0F1A" w:rsidRDefault="00524252" w:rsidP="00524252">
      <w:pPr>
        <w:rPr>
          <w:rFonts w:ascii="Arial" w:hAnsi="Arial" w:cs="Arial"/>
          <w:b/>
          <w:bCs/>
          <w:sz w:val="20"/>
          <w:szCs w:val="20"/>
        </w:rPr>
      </w:pPr>
      <w:r w:rsidRPr="00FB0F1A">
        <w:rPr>
          <w:rFonts w:ascii="Arial" w:hAnsi="Arial" w:cs="Arial"/>
          <w:b/>
          <w:bCs/>
          <w:sz w:val="20"/>
          <w:szCs w:val="20"/>
        </w:rPr>
        <w:t xml:space="preserve">Nas EXPLICAÇÕES PESSOAIS </w:t>
      </w:r>
    </w:p>
    <w:p w14:paraId="2C88C73C" w14:textId="77777777" w:rsidR="00524252" w:rsidRDefault="00524252" w:rsidP="00524252">
      <w:pPr>
        <w:rPr>
          <w:rFonts w:ascii="Arial" w:hAnsi="Arial" w:cs="Arial"/>
          <w:bCs/>
          <w:sz w:val="20"/>
          <w:szCs w:val="20"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16500365" w14:textId="77777777" w:rsidR="00524252" w:rsidRPr="007E39F6" w:rsidRDefault="00524252" w:rsidP="00524252">
      <w:pPr>
        <w:rPr>
          <w:rFonts w:ascii="Arial" w:hAnsi="Arial" w:cs="Arial"/>
          <w:bCs/>
        </w:rPr>
      </w:pPr>
    </w:p>
    <w:p w14:paraId="169EEED2" w14:textId="77777777" w:rsidR="00524252" w:rsidRPr="00682520" w:rsidRDefault="00524252" w:rsidP="00524252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524252" w:rsidRPr="006C7694" w14:paraId="67EDA399" w14:textId="77777777" w:rsidTr="00B45D6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F84F" w14:textId="77777777" w:rsidR="00524252" w:rsidRPr="00A405C2" w:rsidRDefault="00524252" w:rsidP="005242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NELI VOLPI</w:t>
            </w:r>
          </w:p>
        </w:tc>
      </w:tr>
      <w:tr w:rsidR="00524252" w:rsidRPr="006C7694" w14:paraId="31D79C3B" w14:textId="77777777" w:rsidTr="00B45D6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9972" w14:textId="77777777" w:rsidR="00524252" w:rsidRPr="00A405C2" w:rsidRDefault="00524252" w:rsidP="00B45D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TAGNNER FAREZIM</w:t>
            </w:r>
          </w:p>
        </w:tc>
      </w:tr>
      <w:tr w:rsidR="00524252" w:rsidRPr="006C7694" w14:paraId="5E32BDEB" w14:textId="77777777" w:rsidTr="00B45D6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59E7" w14:textId="77777777" w:rsidR="00524252" w:rsidRPr="00A405C2" w:rsidRDefault="00524252" w:rsidP="00B45D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EDEVAL BORCIONI</w:t>
            </w:r>
          </w:p>
        </w:tc>
      </w:tr>
      <w:tr w:rsidR="00524252" w:rsidRPr="006C7694" w14:paraId="112AA4D9" w14:textId="77777777" w:rsidTr="00B45D6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D9C1" w14:textId="77777777" w:rsidR="00524252" w:rsidRPr="00A405C2" w:rsidRDefault="00524252" w:rsidP="00B45D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SARA JANE LUDKE</w:t>
            </w:r>
          </w:p>
        </w:tc>
      </w:tr>
      <w:tr w:rsidR="00524252" w:rsidRPr="006C7694" w14:paraId="0108F406" w14:textId="77777777" w:rsidTr="00B45D6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C33E" w14:textId="77777777" w:rsidR="00524252" w:rsidRPr="00A405C2" w:rsidRDefault="00524252" w:rsidP="00B45D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ANDRÉ ZANELLA</w:t>
            </w:r>
          </w:p>
        </w:tc>
      </w:tr>
      <w:tr w:rsidR="00524252" w:rsidRPr="006C7694" w14:paraId="6BE4089B" w14:textId="77777777" w:rsidTr="00B45D6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3D21" w14:textId="77777777" w:rsidR="00524252" w:rsidRPr="00A405C2" w:rsidRDefault="00524252" w:rsidP="00B45D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LUIZ LUZA</w:t>
            </w:r>
          </w:p>
        </w:tc>
      </w:tr>
      <w:tr w:rsidR="00524252" w:rsidRPr="006C7694" w14:paraId="60114AC0" w14:textId="77777777" w:rsidTr="00B45D6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2403" w14:textId="77777777" w:rsidR="00524252" w:rsidRPr="00A405C2" w:rsidRDefault="00524252" w:rsidP="00B45D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LINDOMAR DURANTI</w:t>
            </w:r>
          </w:p>
        </w:tc>
      </w:tr>
      <w:tr w:rsidR="00524252" w:rsidRPr="006C7694" w14:paraId="0E30EE1C" w14:textId="77777777" w:rsidTr="00B45D62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826B" w14:textId="77777777" w:rsidR="00524252" w:rsidRPr="00A405C2" w:rsidRDefault="00524252" w:rsidP="00B45D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 xml:space="preserve">ARI GIACOMINI </w:t>
            </w:r>
          </w:p>
        </w:tc>
      </w:tr>
    </w:tbl>
    <w:p w14:paraId="2A281D09" w14:textId="77777777" w:rsidR="00524252" w:rsidRPr="00682520" w:rsidRDefault="00524252" w:rsidP="00524252">
      <w:pPr>
        <w:rPr>
          <w:rFonts w:ascii="Arial" w:hAnsi="Arial" w:cs="Arial"/>
          <w:b/>
          <w:bCs/>
        </w:rPr>
      </w:pPr>
    </w:p>
    <w:p w14:paraId="5FEEB1C4" w14:textId="77777777" w:rsidR="00524252" w:rsidRDefault="00524252" w:rsidP="00524252">
      <w:pPr>
        <w:jc w:val="center"/>
        <w:rPr>
          <w:rFonts w:ascii="Arial" w:hAnsi="Arial" w:cs="Arial"/>
          <w:b/>
          <w:bCs/>
        </w:rPr>
      </w:pPr>
    </w:p>
    <w:p w14:paraId="6326A1B0" w14:textId="77777777" w:rsidR="00524252" w:rsidRDefault="00524252" w:rsidP="00524252">
      <w:pPr>
        <w:jc w:val="center"/>
        <w:rPr>
          <w:rFonts w:ascii="Arial" w:hAnsi="Arial" w:cs="Arial"/>
          <w:b/>
          <w:bCs/>
        </w:rPr>
      </w:pPr>
    </w:p>
    <w:p w14:paraId="5C15D5F2" w14:textId="77777777" w:rsidR="00524252" w:rsidRDefault="00524252" w:rsidP="00524252">
      <w:pPr>
        <w:jc w:val="center"/>
        <w:rPr>
          <w:rFonts w:ascii="Arial" w:hAnsi="Arial" w:cs="Arial"/>
          <w:b/>
          <w:bCs/>
        </w:rPr>
      </w:pPr>
    </w:p>
    <w:p w14:paraId="4CBD8C2A" w14:textId="77777777" w:rsidR="00524252" w:rsidRDefault="00524252" w:rsidP="00524252">
      <w:pPr>
        <w:jc w:val="center"/>
        <w:rPr>
          <w:rFonts w:ascii="Arial" w:hAnsi="Arial" w:cs="Arial"/>
          <w:b/>
          <w:bCs/>
        </w:rPr>
      </w:pPr>
    </w:p>
    <w:p w14:paraId="1EB70CA3" w14:textId="77777777" w:rsidR="00524252" w:rsidRDefault="00524252" w:rsidP="00524252">
      <w:pPr>
        <w:jc w:val="center"/>
        <w:rPr>
          <w:rFonts w:ascii="Arial" w:hAnsi="Arial" w:cs="Arial"/>
          <w:b/>
          <w:bCs/>
        </w:rPr>
      </w:pPr>
    </w:p>
    <w:p w14:paraId="6F6C99D6" w14:textId="77777777" w:rsidR="00524252" w:rsidRDefault="00524252" w:rsidP="00524252">
      <w:pPr>
        <w:jc w:val="center"/>
        <w:rPr>
          <w:rFonts w:ascii="Arial" w:hAnsi="Arial" w:cs="Arial"/>
          <w:b/>
          <w:bCs/>
        </w:rPr>
      </w:pPr>
    </w:p>
    <w:p w14:paraId="345691AA" w14:textId="77777777" w:rsidR="00524252" w:rsidRDefault="00524252" w:rsidP="00524252">
      <w:pPr>
        <w:jc w:val="center"/>
        <w:rPr>
          <w:rFonts w:ascii="Arial" w:hAnsi="Arial" w:cs="Arial"/>
          <w:b/>
          <w:bCs/>
        </w:rPr>
      </w:pPr>
    </w:p>
    <w:p w14:paraId="781F0863" w14:textId="77777777" w:rsidR="00524252" w:rsidRDefault="00524252" w:rsidP="00524252">
      <w:pPr>
        <w:jc w:val="center"/>
        <w:rPr>
          <w:rFonts w:ascii="Arial" w:hAnsi="Arial" w:cs="Arial"/>
          <w:b/>
          <w:bCs/>
        </w:rPr>
      </w:pPr>
    </w:p>
    <w:p w14:paraId="5991B1CE" w14:textId="77777777" w:rsidR="00524252" w:rsidRPr="00FD4617" w:rsidRDefault="00524252" w:rsidP="00524252">
      <w:pPr>
        <w:jc w:val="center"/>
        <w:rPr>
          <w:sz w:val="22"/>
          <w:szCs w:val="22"/>
        </w:rPr>
      </w:pPr>
      <w:r w:rsidRPr="00FD4617">
        <w:rPr>
          <w:rFonts w:ascii="Arial" w:hAnsi="Arial" w:cs="Arial"/>
          <w:b/>
          <w:bCs/>
          <w:sz w:val="22"/>
          <w:szCs w:val="22"/>
        </w:rPr>
        <w:t>ENCERRAMENTO DA SESSÃO.</w:t>
      </w:r>
    </w:p>
    <w:p w14:paraId="455EFEC8" w14:textId="77777777" w:rsidR="00524252" w:rsidRDefault="00524252" w:rsidP="00524252"/>
    <w:p w14:paraId="2B8C12D3" w14:textId="77777777" w:rsidR="00DE076D" w:rsidRDefault="00DE076D"/>
    <w:sectPr w:rsidR="00DE076D" w:rsidSect="00524252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52"/>
    <w:rsid w:val="00067E62"/>
    <w:rsid w:val="001C4955"/>
    <w:rsid w:val="001D5F1C"/>
    <w:rsid w:val="00217248"/>
    <w:rsid w:val="00496ED5"/>
    <w:rsid w:val="00524252"/>
    <w:rsid w:val="00652FD3"/>
    <w:rsid w:val="00A403EF"/>
    <w:rsid w:val="00B02C57"/>
    <w:rsid w:val="00B77EBA"/>
    <w:rsid w:val="00B81F30"/>
    <w:rsid w:val="00BB1969"/>
    <w:rsid w:val="00C06175"/>
    <w:rsid w:val="00C63C15"/>
    <w:rsid w:val="00CA1EF1"/>
    <w:rsid w:val="00DE02AD"/>
    <w:rsid w:val="00DE076D"/>
    <w:rsid w:val="00E268CC"/>
    <w:rsid w:val="00ED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0B58"/>
  <w15:chartTrackingRefBased/>
  <w15:docId w15:val="{642E1C13-6809-49C8-BA7B-1142D619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2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5242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2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42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42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42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42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42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42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42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4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4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425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425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4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42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4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4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5242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524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42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24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42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242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42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2425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4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425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4252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242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6</cp:revision>
  <cp:lastPrinted>2025-03-10T13:26:00Z</cp:lastPrinted>
  <dcterms:created xsi:type="dcterms:W3CDTF">2025-02-25T16:55:00Z</dcterms:created>
  <dcterms:modified xsi:type="dcterms:W3CDTF">2025-03-10T13:38:00Z</dcterms:modified>
</cp:coreProperties>
</file>