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F203C" w14:textId="77777777" w:rsidR="009F720B" w:rsidRPr="00591627" w:rsidRDefault="009F720B" w:rsidP="009F720B">
      <w:pPr>
        <w:pStyle w:val="Ttulo"/>
        <w:tabs>
          <w:tab w:val="left" w:pos="1460"/>
          <w:tab w:val="center" w:pos="4961"/>
        </w:tabs>
        <w:rPr>
          <w:rFonts w:ascii="Arial" w:hAnsi="Arial" w:cs="Arial"/>
          <w:i/>
          <w:iCs/>
          <w:sz w:val="40"/>
          <w:szCs w:val="40"/>
        </w:rPr>
      </w:pPr>
      <w:r w:rsidRPr="00591627">
        <w:rPr>
          <w:rFonts w:ascii="Arial" w:hAnsi="Arial" w:cs="Arial"/>
          <w:i/>
          <w:iCs/>
          <w:sz w:val="40"/>
          <w:szCs w:val="40"/>
        </w:rPr>
        <w:t>ROTEIRO DOS TRABALHOS DOS VEREADORES</w:t>
      </w:r>
    </w:p>
    <w:p w14:paraId="0C748534" w14:textId="77777777" w:rsidR="009F720B" w:rsidRPr="00682520" w:rsidRDefault="009F720B" w:rsidP="009F720B">
      <w:pPr>
        <w:jc w:val="both"/>
        <w:rPr>
          <w:rFonts w:ascii="Arial" w:hAnsi="Arial" w:cs="Arial"/>
        </w:rPr>
      </w:pPr>
    </w:p>
    <w:p w14:paraId="6D26C27A" w14:textId="2F6CCDE7" w:rsidR="009F720B" w:rsidRPr="006D75DC" w:rsidRDefault="009F720B" w:rsidP="009F720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>1</w:t>
      </w:r>
      <w:r>
        <w:rPr>
          <w:rFonts w:ascii="Arial" w:hAnsi="Arial" w:cs="Arial"/>
          <w:b/>
          <w:bCs/>
          <w:i/>
          <w:iCs/>
          <w:sz w:val="28"/>
          <w:szCs w:val="28"/>
        </w:rPr>
        <w:t>7</w:t>
      </w: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>ª - SESSÃO ORDINÁRIA</w:t>
      </w:r>
    </w:p>
    <w:p w14:paraId="02FFB112" w14:textId="77777777" w:rsidR="009F720B" w:rsidRPr="006D75DC" w:rsidRDefault="009F720B" w:rsidP="009F720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>04ª - SESSÃO LEGISLATIVA ORDINÁRIA</w:t>
      </w:r>
    </w:p>
    <w:p w14:paraId="26389EA3" w14:textId="77777777" w:rsidR="009F720B" w:rsidRDefault="009F720B" w:rsidP="009F720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 xml:space="preserve">15ª - LEGISLATURA  </w:t>
      </w:r>
    </w:p>
    <w:p w14:paraId="652A954D" w14:textId="75D44B76" w:rsidR="009F720B" w:rsidRPr="006D75DC" w:rsidRDefault="009F720B" w:rsidP="009F720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 xml:space="preserve">DATA - </w:t>
      </w:r>
      <w:r>
        <w:rPr>
          <w:rFonts w:ascii="Arial" w:hAnsi="Arial" w:cs="Arial"/>
          <w:b/>
          <w:bCs/>
          <w:i/>
          <w:iCs/>
          <w:sz w:val="28"/>
          <w:szCs w:val="28"/>
        </w:rPr>
        <w:t>14</w:t>
      </w: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 xml:space="preserve"> DE </w:t>
      </w:r>
      <w:r>
        <w:rPr>
          <w:rFonts w:ascii="Arial" w:hAnsi="Arial" w:cs="Arial"/>
          <w:b/>
          <w:bCs/>
          <w:i/>
          <w:iCs/>
          <w:sz w:val="28"/>
          <w:szCs w:val="28"/>
        </w:rPr>
        <w:t>OUTUBRO</w:t>
      </w: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 xml:space="preserve"> DE 2024 - 1</w:t>
      </w:r>
      <w:r w:rsidR="007B14BC">
        <w:rPr>
          <w:rFonts w:ascii="Arial" w:hAnsi="Arial" w:cs="Arial"/>
          <w:b/>
          <w:bCs/>
          <w:i/>
          <w:iCs/>
          <w:sz w:val="28"/>
          <w:szCs w:val="28"/>
        </w:rPr>
        <w:t>0</w:t>
      </w: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>h</w:t>
      </w:r>
      <w:r w:rsidR="007B14BC">
        <w:rPr>
          <w:rFonts w:ascii="Arial" w:hAnsi="Arial" w:cs="Arial"/>
          <w:b/>
          <w:bCs/>
          <w:i/>
          <w:iCs/>
          <w:sz w:val="28"/>
          <w:szCs w:val="28"/>
        </w:rPr>
        <w:t xml:space="preserve"> e 30min</w:t>
      </w: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 xml:space="preserve"> - SEGUNDA-FEIRA</w:t>
      </w:r>
    </w:p>
    <w:p w14:paraId="2DAEA3C2" w14:textId="77777777" w:rsidR="009F720B" w:rsidRPr="006D75DC" w:rsidRDefault="009F720B" w:rsidP="009F720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D75DC">
        <w:rPr>
          <w:rFonts w:ascii="Arial" w:hAnsi="Arial" w:cs="Arial"/>
          <w:b/>
          <w:bCs/>
          <w:i/>
          <w:iCs/>
          <w:sz w:val="28"/>
          <w:szCs w:val="28"/>
        </w:rPr>
        <w:t>LOCAL - CÂMARA MUNICIPAL DE VEREADORES</w:t>
      </w:r>
    </w:p>
    <w:p w14:paraId="1FCD1BD3" w14:textId="77777777" w:rsidR="009F720B" w:rsidRPr="00682520" w:rsidRDefault="009F720B" w:rsidP="009F720B">
      <w:pPr>
        <w:jc w:val="both"/>
        <w:rPr>
          <w:rFonts w:ascii="Arial" w:hAnsi="Arial" w:cs="Arial"/>
        </w:rPr>
      </w:pPr>
    </w:p>
    <w:p w14:paraId="1AB13908" w14:textId="77777777" w:rsidR="009F720B" w:rsidRPr="006D75DC" w:rsidRDefault="009F720B" w:rsidP="009F720B">
      <w:pPr>
        <w:jc w:val="both"/>
        <w:rPr>
          <w:rFonts w:ascii="Arial" w:hAnsi="Arial" w:cs="Arial"/>
          <w:sz w:val="28"/>
          <w:szCs w:val="28"/>
        </w:rPr>
      </w:pPr>
      <w:r w:rsidRPr="006D75DC">
        <w:rPr>
          <w:rFonts w:ascii="Arial" w:hAnsi="Arial" w:cs="Arial"/>
          <w:sz w:val="28"/>
          <w:szCs w:val="28"/>
        </w:rPr>
        <w:t xml:space="preserve">VERIFICAÇÃO DE “QUORUM REGIMENTAL” </w:t>
      </w:r>
    </w:p>
    <w:p w14:paraId="1BE5B768" w14:textId="77777777" w:rsidR="009F720B" w:rsidRPr="006D75DC" w:rsidRDefault="009F720B" w:rsidP="009F720B">
      <w:pPr>
        <w:jc w:val="both"/>
        <w:rPr>
          <w:rFonts w:ascii="Arial" w:hAnsi="Arial" w:cs="Arial"/>
          <w:sz w:val="28"/>
          <w:szCs w:val="28"/>
        </w:rPr>
      </w:pPr>
    </w:p>
    <w:p w14:paraId="56B9DFE8" w14:textId="2886C139" w:rsidR="009F720B" w:rsidRPr="006D75DC" w:rsidRDefault="009F720B" w:rsidP="009F720B">
      <w:pPr>
        <w:jc w:val="both"/>
        <w:rPr>
          <w:rFonts w:ascii="Arial" w:hAnsi="Arial" w:cs="Arial"/>
          <w:bCs/>
          <w:sz w:val="28"/>
          <w:szCs w:val="28"/>
        </w:rPr>
      </w:pPr>
      <w:r w:rsidRPr="006D75DC">
        <w:rPr>
          <w:rFonts w:ascii="Arial" w:hAnsi="Arial" w:cs="Arial"/>
          <w:sz w:val="28"/>
          <w:szCs w:val="28"/>
        </w:rPr>
        <w:t xml:space="preserve">INVOCAÇÃO A DEUS – </w:t>
      </w:r>
      <w:r>
        <w:rPr>
          <w:rFonts w:ascii="Arial" w:hAnsi="Arial" w:cs="Arial"/>
          <w:sz w:val="28"/>
          <w:szCs w:val="28"/>
        </w:rPr>
        <w:t>ANGELO GUARESI</w:t>
      </w:r>
    </w:p>
    <w:p w14:paraId="33CF99EE" w14:textId="77777777" w:rsidR="009F720B" w:rsidRPr="000241AD" w:rsidRDefault="009F720B" w:rsidP="009F720B">
      <w:pPr>
        <w:jc w:val="both"/>
        <w:rPr>
          <w:rFonts w:ascii="Arial" w:hAnsi="Arial" w:cs="Arial"/>
          <w:b/>
        </w:rPr>
      </w:pPr>
    </w:p>
    <w:p w14:paraId="3E510059" w14:textId="77777777" w:rsidR="009F720B" w:rsidRPr="000241AD" w:rsidRDefault="009F720B" w:rsidP="009F720B">
      <w:pPr>
        <w:jc w:val="both"/>
        <w:rPr>
          <w:rFonts w:ascii="Arial" w:hAnsi="Arial" w:cs="Arial"/>
          <w:b/>
          <w:bCs/>
        </w:rPr>
      </w:pPr>
      <w:r w:rsidRPr="000241AD">
        <w:rPr>
          <w:rFonts w:ascii="Arial" w:hAnsi="Arial" w:cs="Arial"/>
          <w:b/>
          <w:bCs/>
        </w:rPr>
        <w:t>EXPEDIENTE (ART. 139 R.I.)</w:t>
      </w:r>
    </w:p>
    <w:p w14:paraId="44873BB6" w14:textId="77777777" w:rsidR="009F720B" w:rsidRPr="000241AD" w:rsidRDefault="009F720B" w:rsidP="009F720B">
      <w:pPr>
        <w:jc w:val="both"/>
        <w:rPr>
          <w:rFonts w:ascii="Arial" w:hAnsi="Arial" w:cs="Arial"/>
          <w:b/>
          <w:bCs/>
        </w:rPr>
      </w:pPr>
    </w:p>
    <w:p w14:paraId="130A85BE" w14:textId="77777777" w:rsidR="009F720B" w:rsidRPr="00D8335D" w:rsidRDefault="009F720B" w:rsidP="009F720B">
      <w:pPr>
        <w:jc w:val="both"/>
        <w:rPr>
          <w:rFonts w:ascii="Arial" w:hAnsi="Arial" w:cs="Arial"/>
          <w:b/>
          <w:bCs/>
          <w:sz w:val="25"/>
          <w:szCs w:val="25"/>
          <w:u w:val="single"/>
        </w:rPr>
      </w:pPr>
      <w:r w:rsidRPr="00D8335D">
        <w:rPr>
          <w:rFonts w:ascii="Arial" w:hAnsi="Arial" w:cs="Arial"/>
          <w:b/>
          <w:bCs/>
          <w:sz w:val="25"/>
          <w:szCs w:val="25"/>
          <w:u w:val="single"/>
        </w:rPr>
        <w:t xml:space="preserve">PROPOSIÇÕES APRESENTADAS À MESA: </w:t>
      </w:r>
    </w:p>
    <w:p w14:paraId="15B98E96" w14:textId="77777777" w:rsidR="009F720B" w:rsidRPr="00FB0F1A" w:rsidRDefault="009F720B" w:rsidP="009F720B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F720B" w14:paraId="2F55E572" w14:textId="77777777" w:rsidTr="008D3E18">
        <w:tc>
          <w:tcPr>
            <w:tcW w:w="10762" w:type="dxa"/>
          </w:tcPr>
          <w:p w14:paraId="0A9FCBB0" w14:textId="406E3DE8" w:rsidR="009F720B" w:rsidRPr="00FE1550" w:rsidRDefault="009F720B" w:rsidP="008D3E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OFÍCIO GAB. Nº 2</w:t>
            </w:r>
            <w:r w:rsidR="00F56670">
              <w:rPr>
                <w:rFonts w:ascii="Arial" w:hAnsi="Arial" w:cs="Arial"/>
                <w:b/>
                <w:bCs/>
              </w:rPr>
              <w:t>54</w:t>
            </w:r>
            <w:r>
              <w:rPr>
                <w:rFonts w:ascii="Arial" w:hAnsi="Arial" w:cs="Arial"/>
                <w:b/>
                <w:bCs/>
              </w:rPr>
              <w:t>/2024 –</w:t>
            </w:r>
            <w:r>
              <w:rPr>
                <w:rFonts w:ascii="Arial" w:hAnsi="Arial" w:cs="Arial"/>
              </w:rPr>
              <w:t xml:space="preserve"> ENVIA </w:t>
            </w:r>
            <w:r w:rsidR="00F56670">
              <w:rPr>
                <w:rFonts w:ascii="Arial" w:hAnsi="Arial" w:cs="Arial"/>
              </w:rPr>
              <w:t>O PROJETO DE</w:t>
            </w:r>
            <w:r w:rsidR="008B6542">
              <w:rPr>
                <w:rFonts w:ascii="Arial" w:hAnsi="Arial" w:cs="Arial"/>
              </w:rPr>
              <w:t xml:space="preserve"> </w:t>
            </w:r>
            <w:r w:rsidR="00F56670">
              <w:rPr>
                <w:rFonts w:ascii="Arial" w:hAnsi="Arial" w:cs="Arial"/>
              </w:rPr>
              <w:t xml:space="preserve">LEI COMPLEMENTAR Nº 03/2024 E </w:t>
            </w:r>
            <w:r>
              <w:rPr>
                <w:rFonts w:ascii="Arial" w:hAnsi="Arial" w:cs="Arial"/>
              </w:rPr>
              <w:t>O</w:t>
            </w:r>
            <w:r w:rsidR="00F5667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PROJETO</w:t>
            </w:r>
            <w:r w:rsidR="00F5667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 LEI Nº </w:t>
            </w:r>
            <w:r w:rsidR="00F56670">
              <w:rPr>
                <w:rFonts w:ascii="Arial" w:hAnsi="Arial" w:cs="Arial"/>
              </w:rPr>
              <w:t>72 E 73</w:t>
            </w:r>
            <w:r>
              <w:rPr>
                <w:rFonts w:ascii="Arial" w:hAnsi="Arial" w:cs="Arial"/>
              </w:rPr>
              <w:t>/2024 PARA APRECIAÇÃO DO PODER LEGISLATIVO EM REGIME DE URGÊNCIA.</w:t>
            </w:r>
          </w:p>
        </w:tc>
      </w:tr>
      <w:tr w:rsidR="009F720B" w14:paraId="55821454" w14:textId="77777777" w:rsidTr="008D3E18">
        <w:tc>
          <w:tcPr>
            <w:tcW w:w="10762" w:type="dxa"/>
          </w:tcPr>
          <w:p w14:paraId="0D501D56" w14:textId="52A95977" w:rsidR="009F720B" w:rsidRPr="00D64843" w:rsidRDefault="00295465" w:rsidP="008D3E18">
            <w:pPr>
              <w:jc w:val="both"/>
              <w:rPr>
                <w:rFonts w:ascii="Arial" w:hAnsi="Arial" w:cs="Arial"/>
              </w:rPr>
            </w:pPr>
            <w:r w:rsidRPr="00295465">
              <w:rPr>
                <w:rFonts w:ascii="Arial" w:hAnsi="Arial" w:cs="Arial"/>
                <w:b/>
                <w:bCs/>
              </w:rPr>
              <w:t>PROJETO DE LEI COMPLEMENTAR Nº. 03/2024 -</w:t>
            </w:r>
            <w:r w:rsidRPr="00295465">
              <w:rPr>
                <w:rFonts w:ascii="Arial" w:hAnsi="Arial" w:cs="Arial"/>
              </w:rPr>
              <w:t xml:space="preserve"> INCLUI O PARÁGRAFO 9º NO ARTIGO 8º, E, ALTERA A REDAÇÃO DO PARÁGRAFO 1º DO ARTIGO 76, DA LEI COMPLEMENTAR MUNICIPAL Nº 01, DE 27 DE DEZEMBRO DE 2023.</w:t>
            </w:r>
          </w:p>
        </w:tc>
      </w:tr>
      <w:tr w:rsidR="00295465" w14:paraId="1DDEFCA7" w14:textId="77777777" w:rsidTr="008D3E18">
        <w:tc>
          <w:tcPr>
            <w:tcW w:w="10762" w:type="dxa"/>
          </w:tcPr>
          <w:p w14:paraId="0C4A6A5C" w14:textId="031F3F68" w:rsidR="00295465" w:rsidRDefault="00295465" w:rsidP="008D3E18">
            <w:pPr>
              <w:jc w:val="both"/>
              <w:rPr>
                <w:rFonts w:ascii="Arial" w:hAnsi="Arial" w:cs="Arial"/>
                <w:b/>
                <w:bCs/>
              </w:rPr>
            </w:pPr>
            <w:r w:rsidRPr="00295465">
              <w:rPr>
                <w:rFonts w:ascii="Arial" w:hAnsi="Arial" w:cs="Arial"/>
                <w:b/>
                <w:bCs/>
              </w:rPr>
              <w:t>PROJETO DE LEI Nº. 72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295465">
              <w:rPr>
                <w:rFonts w:ascii="Arial" w:hAnsi="Arial" w:cs="Arial"/>
                <w:b/>
                <w:bCs/>
              </w:rPr>
              <w:t xml:space="preserve">2024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295465">
              <w:rPr>
                <w:rFonts w:ascii="Arial" w:hAnsi="Arial" w:cs="Arial"/>
              </w:rPr>
              <w:t>DEFINE AS METRAGENS DE ÁREAS DE PRESERVAÇÃO PERMANENTE EM ÁREAS URBANAS CONSOLIDADAS E AS ÁREAS NÃO EDIFICANTES, NOS TERMOS DAS LEIS Nº 12.651, DE 25 DE MAIO DE 2012 E Nº 6.766, DE 19 DE DEZEMBRO DE 1979.</w:t>
            </w:r>
          </w:p>
        </w:tc>
      </w:tr>
      <w:tr w:rsidR="00295465" w14:paraId="3D799ED7" w14:textId="77777777" w:rsidTr="008D3E18">
        <w:tc>
          <w:tcPr>
            <w:tcW w:w="10762" w:type="dxa"/>
          </w:tcPr>
          <w:p w14:paraId="2E27872D" w14:textId="0D39351B" w:rsidR="00295465" w:rsidRPr="00295465" w:rsidRDefault="00295465" w:rsidP="008D3E18">
            <w:pPr>
              <w:jc w:val="both"/>
              <w:rPr>
                <w:rFonts w:ascii="Arial" w:hAnsi="Arial" w:cs="Arial"/>
                <w:b/>
                <w:bCs/>
              </w:rPr>
            </w:pPr>
            <w:r w:rsidRPr="00295465">
              <w:rPr>
                <w:rFonts w:ascii="Arial" w:hAnsi="Arial" w:cs="Arial"/>
                <w:b/>
                <w:bCs/>
              </w:rPr>
              <w:t>PROJETO DE LEI Nº. 73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295465">
              <w:rPr>
                <w:rFonts w:ascii="Arial" w:hAnsi="Arial" w:cs="Arial"/>
                <w:b/>
                <w:bCs/>
              </w:rPr>
              <w:t xml:space="preserve">2024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295465">
              <w:rPr>
                <w:rFonts w:ascii="Arial" w:hAnsi="Arial" w:cs="Arial"/>
              </w:rPr>
              <w:t>ALTERA A REDAÇÃO DO ARTIGO 218 E SEU PARÁGRAFO ÚNICO, A REDAÇÃO DO ARTIGO 226 E REVOGA OS ARTIGOS 219, 220, 221, 222, 223, 224 E 225, SEUS PARÁGRAFOS, INCISOS E ALÍNEAS, DA LEI MUNICIPAL Nº 1.790, DE 26 DE MARÇO DE 2002.</w:t>
            </w:r>
          </w:p>
        </w:tc>
      </w:tr>
      <w:tr w:rsidR="00E678F6" w:rsidRPr="00F56670" w14:paraId="586BAEBB" w14:textId="77777777" w:rsidTr="008D3E18">
        <w:tc>
          <w:tcPr>
            <w:tcW w:w="10762" w:type="dxa"/>
          </w:tcPr>
          <w:p w14:paraId="7D52469B" w14:textId="548066AE" w:rsidR="00E678F6" w:rsidRDefault="00E678F6" w:rsidP="008D3E18">
            <w:pPr>
              <w:jc w:val="both"/>
              <w:rPr>
                <w:rFonts w:ascii="Arial" w:hAnsi="Arial" w:cs="Arial"/>
              </w:rPr>
            </w:pPr>
            <w:r w:rsidRPr="00BD3506">
              <w:rPr>
                <w:rFonts w:ascii="Arial" w:hAnsi="Arial" w:cs="Arial"/>
                <w:b/>
                <w:bCs/>
              </w:rPr>
              <w:t>PROJETO DE DECRETO LEGISLATIVO n.º 05/2024</w:t>
            </w:r>
            <w:r w:rsidRPr="00E678F6">
              <w:rPr>
                <w:rFonts w:ascii="Arial" w:hAnsi="Arial" w:cs="Arial"/>
              </w:rPr>
              <w:t xml:space="preserve"> </w:t>
            </w:r>
            <w:r w:rsidR="00BD3506">
              <w:rPr>
                <w:rFonts w:ascii="Arial" w:hAnsi="Arial" w:cs="Arial"/>
              </w:rPr>
              <w:t>-</w:t>
            </w:r>
            <w:r w:rsidRPr="00E678F6">
              <w:rPr>
                <w:rFonts w:ascii="Arial" w:hAnsi="Arial" w:cs="Arial"/>
              </w:rPr>
              <w:t xml:space="preserve"> </w:t>
            </w:r>
            <w:r w:rsidR="00BD3506" w:rsidRPr="00E678F6">
              <w:rPr>
                <w:rFonts w:ascii="Arial" w:hAnsi="Arial" w:cs="Arial"/>
              </w:rPr>
              <w:t>DISPÕE SOBRE A SUSTAÇÃO DO ATO DE DISPENSA DE LICITAÇÃO Nº 55/2024, PROMOVIDO PELO PODER EXECUTIVO, QUE VISA À CONTRATAÇÃO DE EMPRESA PARA PLANEJAMENTO E EXECUÇÃO DE CONCURSO PÚBLICO NO MUNICÍPIO DE CONSTANTINA, E DÁ OUTRAS PROVIDÊNCIAS.</w:t>
            </w:r>
          </w:p>
        </w:tc>
      </w:tr>
      <w:tr w:rsidR="00E678F6" w:rsidRPr="00F56670" w14:paraId="2231B2C6" w14:textId="77777777" w:rsidTr="008D3E18">
        <w:tc>
          <w:tcPr>
            <w:tcW w:w="10762" w:type="dxa"/>
          </w:tcPr>
          <w:p w14:paraId="475BA765" w14:textId="35B43DDC" w:rsidR="00E678F6" w:rsidRDefault="00E678F6" w:rsidP="00BD3506">
            <w:pPr>
              <w:jc w:val="both"/>
              <w:rPr>
                <w:rFonts w:ascii="Arial" w:hAnsi="Arial" w:cs="Arial"/>
              </w:rPr>
            </w:pPr>
            <w:r w:rsidRPr="00BD3506">
              <w:rPr>
                <w:rFonts w:ascii="Arial" w:hAnsi="Arial" w:cs="Arial"/>
                <w:b/>
                <w:bCs/>
              </w:rPr>
              <w:t>PROJETO DE DECRETO LEGISLATIVO n.º 06/2024</w:t>
            </w:r>
            <w:r w:rsidRPr="00E678F6">
              <w:rPr>
                <w:rFonts w:ascii="Arial" w:hAnsi="Arial" w:cs="Arial"/>
              </w:rPr>
              <w:t xml:space="preserve"> </w:t>
            </w:r>
            <w:r w:rsidR="00BD3506">
              <w:rPr>
                <w:rFonts w:ascii="Arial" w:hAnsi="Arial" w:cs="Arial"/>
              </w:rPr>
              <w:t xml:space="preserve">- </w:t>
            </w:r>
            <w:r w:rsidR="00BD3506" w:rsidRPr="00E678F6">
              <w:rPr>
                <w:rFonts w:ascii="Arial" w:hAnsi="Arial" w:cs="Arial"/>
              </w:rPr>
              <w:t>DISPÕE SOBRE A SUSTAÇÃO DO ATO DE LICITAÇÃO NA MODALIDADE DE REGISTRO DE PREÇOS N.º 10/2024, PROMOVIDO PELO PODER EXECUTIVO, E DÁ OUTRAS PROVIDÊNCIAS.</w:t>
            </w:r>
          </w:p>
        </w:tc>
      </w:tr>
      <w:tr w:rsidR="00E678F6" w:rsidRPr="00F56670" w14:paraId="7FCB3727" w14:textId="77777777" w:rsidTr="008D3E18">
        <w:tc>
          <w:tcPr>
            <w:tcW w:w="10762" w:type="dxa"/>
          </w:tcPr>
          <w:p w14:paraId="0AA53ABE" w14:textId="035F7F2D" w:rsidR="00E678F6" w:rsidRPr="00E678F6" w:rsidRDefault="00E678F6" w:rsidP="008D3E18">
            <w:pPr>
              <w:jc w:val="both"/>
              <w:rPr>
                <w:rFonts w:ascii="Arial" w:hAnsi="Arial" w:cs="Arial"/>
              </w:rPr>
            </w:pPr>
            <w:r w:rsidRPr="00BD3506">
              <w:rPr>
                <w:rFonts w:ascii="Arial" w:hAnsi="Arial" w:cs="Arial"/>
                <w:b/>
                <w:bCs/>
              </w:rPr>
              <w:t>PROJETO DE DECRETO LEGISLATIVO n.º 07/2024</w:t>
            </w:r>
            <w:r w:rsidRPr="00E678F6">
              <w:rPr>
                <w:rFonts w:ascii="Arial" w:hAnsi="Arial" w:cs="Arial"/>
              </w:rPr>
              <w:t xml:space="preserve"> </w:t>
            </w:r>
            <w:r w:rsidR="00BD3506">
              <w:rPr>
                <w:rFonts w:ascii="Arial" w:hAnsi="Arial" w:cs="Arial"/>
              </w:rPr>
              <w:t>-</w:t>
            </w:r>
            <w:r w:rsidRPr="00E678F6">
              <w:rPr>
                <w:rFonts w:ascii="Arial" w:hAnsi="Arial" w:cs="Arial"/>
              </w:rPr>
              <w:t xml:space="preserve"> </w:t>
            </w:r>
            <w:r w:rsidR="00BD3506" w:rsidRPr="00E678F6">
              <w:rPr>
                <w:rFonts w:ascii="Arial" w:hAnsi="Arial" w:cs="Arial"/>
              </w:rPr>
              <w:t>DISPÕE SOBRE A SUSTAÇÃO DO ATO DE LICITAÇÃO NA MODALIDADE DE CONCORRÊNCIA PRESENCIAL N.º 17/2024, PROMOVIDO PELO PODER EXECUTIVO, E DÁ OUTRAS PROVIDÊNCIAS.</w:t>
            </w:r>
          </w:p>
        </w:tc>
      </w:tr>
    </w:tbl>
    <w:p w14:paraId="79D7FB72" w14:textId="77777777" w:rsidR="009F720B" w:rsidRDefault="009F720B" w:rsidP="009F720B">
      <w:pPr>
        <w:rPr>
          <w:rFonts w:ascii="Arial" w:hAnsi="Arial" w:cs="Arial"/>
          <w:b/>
          <w:bCs/>
        </w:rPr>
      </w:pPr>
    </w:p>
    <w:p w14:paraId="6DD63BB3" w14:textId="77777777" w:rsidR="009F720B" w:rsidRPr="00FB0F1A" w:rsidRDefault="009F720B" w:rsidP="009F720B">
      <w:pPr>
        <w:rPr>
          <w:rFonts w:ascii="Arial" w:hAnsi="Arial" w:cs="Arial"/>
          <w:b/>
          <w:bCs/>
          <w:sz w:val="22"/>
          <w:szCs w:val="22"/>
        </w:rPr>
      </w:pPr>
      <w:r w:rsidRPr="00FB0F1A">
        <w:rPr>
          <w:rFonts w:ascii="Arial" w:hAnsi="Arial" w:cs="Arial"/>
          <w:b/>
          <w:bCs/>
          <w:sz w:val="22"/>
          <w:szCs w:val="22"/>
        </w:rPr>
        <w:t>GRANDE EXPEDIENTE (ART. 142 3º R.I.)</w:t>
      </w:r>
    </w:p>
    <w:p w14:paraId="4EBD2276" w14:textId="77777777" w:rsidR="009F720B" w:rsidRPr="00FB0F1A" w:rsidRDefault="009F720B" w:rsidP="009F720B">
      <w:pPr>
        <w:rPr>
          <w:rFonts w:ascii="Arial" w:hAnsi="Arial" w:cs="Arial"/>
          <w:b/>
          <w:bCs/>
          <w:sz w:val="22"/>
          <w:szCs w:val="22"/>
        </w:rPr>
      </w:pPr>
      <w:r w:rsidRPr="00FB0F1A">
        <w:rPr>
          <w:rFonts w:ascii="Arial" w:hAnsi="Arial" w:cs="Arial"/>
          <w:b/>
          <w:bCs/>
          <w:sz w:val="22"/>
          <w:szCs w:val="22"/>
        </w:rPr>
        <w:t>Neste espaço o vereador poderá comentar assuntos de interesse público em geral.</w:t>
      </w:r>
    </w:p>
    <w:tbl>
      <w:tblPr>
        <w:tblpPr w:leftFromText="141" w:rightFromText="141" w:vertAnchor="text" w:horzAnchor="page" w:tblpX="6031" w:tblpY="172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9F720B" w:rsidRPr="00682520" w14:paraId="299BE81C" w14:textId="77777777" w:rsidTr="008D3E1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2A5B" w14:textId="77777777" w:rsidR="009F720B" w:rsidRPr="00591AEA" w:rsidRDefault="009F720B" w:rsidP="009F720B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EDEVAL BORCIONI</w:t>
            </w:r>
          </w:p>
        </w:tc>
      </w:tr>
      <w:tr w:rsidR="009F720B" w:rsidRPr="00682520" w14:paraId="4EBB9A6D" w14:textId="77777777" w:rsidTr="008D3E1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A04" w14:textId="77777777" w:rsidR="009F720B" w:rsidRPr="00591AEA" w:rsidRDefault="009F720B" w:rsidP="008D3E18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ARI GIACOMINI</w:t>
            </w:r>
          </w:p>
        </w:tc>
      </w:tr>
      <w:tr w:rsidR="009F720B" w:rsidRPr="00682520" w14:paraId="0444B99E" w14:textId="77777777" w:rsidTr="008D3E1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32AC" w14:textId="4516E7EE" w:rsidR="009F720B" w:rsidRPr="00591AEA" w:rsidRDefault="009F720B" w:rsidP="008D3E18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MARCOS XAVIER</w:t>
            </w:r>
          </w:p>
        </w:tc>
      </w:tr>
      <w:tr w:rsidR="009F720B" w:rsidRPr="00682520" w14:paraId="7CCD716C" w14:textId="77777777" w:rsidTr="008D3E1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A0AA" w14:textId="77777777" w:rsidR="009F720B" w:rsidRPr="00591AEA" w:rsidRDefault="009F720B" w:rsidP="008D3E18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 xml:space="preserve">VILSON MENEGAZZO </w:t>
            </w:r>
          </w:p>
        </w:tc>
      </w:tr>
      <w:tr w:rsidR="009F720B" w:rsidRPr="00682520" w14:paraId="3FA94640" w14:textId="77777777" w:rsidTr="008D3E1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2A00" w14:textId="77777777" w:rsidR="009F720B" w:rsidRPr="00591AEA" w:rsidRDefault="009F720B" w:rsidP="008D3E18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LINDOMAR DURANTI</w:t>
            </w:r>
          </w:p>
        </w:tc>
      </w:tr>
      <w:tr w:rsidR="009F720B" w:rsidRPr="00682520" w14:paraId="734321AA" w14:textId="77777777" w:rsidTr="008D3E1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CFA7" w14:textId="77777777" w:rsidR="009F720B" w:rsidRPr="00591AEA" w:rsidRDefault="009F720B" w:rsidP="008D3E18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ADEMAR DA FONTOURA</w:t>
            </w:r>
          </w:p>
        </w:tc>
      </w:tr>
      <w:tr w:rsidR="009F720B" w:rsidRPr="00682520" w14:paraId="5CE0055A" w14:textId="77777777" w:rsidTr="008D3E1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B74" w14:textId="77777777" w:rsidR="009F720B" w:rsidRPr="00591AEA" w:rsidRDefault="009F720B" w:rsidP="008D3E18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CRISTIAN BRATZ</w:t>
            </w:r>
          </w:p>
        </w:tc>
      </w:tr>
      <w:tr w:rsidR="009F720B" w:rsidRPr="00682520" w14:paraId="6B38D454" w14:textId="77777777" w:rsidTr="008D3E1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369" w14:textId="77777777" w:rsidR="009F720B" w:rsidRPr="00D60818" w:rsidRDefault="009F720B" w:rsidP="008D3E18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ANGELO GUARESI</w:t>
            </w:r>
          </w:p>
        </w:tc>
      </w:tr>
    </w:tbl>
    <w:p w14:paraId="4E1289C2" w14:textId="77777777" w:rsidR="009F720B" w:rsidRDefault="009F720B" w:rsidP="009F720B">
      <w:pPr>
        <w:rPr>
          <w:rFonts w:ascii="Arial" w:hAnsi="Arial" w:cs="Arial"/>
          <w:b/>
          <w:bCs/>
        </w:rPr>
      </w:pPr>
    </w:p>
    <w:p w14:paraId="383BADCB" w14:textId="77777777" w:rsidR="009F720B" w:rsidRDefault="009F720B" w:rsidP="009F720B">
      <w:pPr>
        <w:pStyle w:val="Ttulo1"/>
        <w:rPr>
          <w:rFonts w:ascii="Arial" w:hAnsi="Arial" w:cs="Arial"/>
        </w:rPr>
      </w:pPr>
    </w:p>
    <w:p w14:paraId="6487282D" w14:textId="77777777" w:rsidR="009F720B" w:rsidRDefault="009F720B" w:rsidP="009F720B">
      <w:pPr>
        <w:pStyle w:val="Ttulo1"/>
        <w:rPr>
          <w:rFonts w:ascii="Arial" w:hAnsi="Arial" w:cs="Arial"/>
        </w:rPr>
      </w:pPr>
    </w:p>
    <w:p w14:paraId="301D219D" w14:textId="77777777" w:rsidR="009F720B" w:rsidRDefault="009F720B" w:rsidP="009F720B">
      <w:pPr>
        <w:pStyle w:val="Ttulo1"/>
        <w:rPr>
          <w:rFonts w:ascii="Arial" w:hAnsi="Arial" w:cs="Arial"/>
        </w:rPr>
      </w:pPr>
    </w:p>
    <w:p w14:paraId="689F40A6" w14:textId="77777777" w:rsidR="009F720B" w:rsidRDefault="009F720B" w:rsidP="009F720B">
      <w:pPr>
        <w:pStyle w:val="Ttulo1"/>
        <w:rPr>
          <w:rFonts w:ascii="Arial" w:hAnsi="Arial" w:cs="Arial"/>
        </w:rPr>
      </w:pPr>
    </w:p>
    <w:p w14:paraId="40801E7C" w14:textId="77777777" w:rsidR="009F720B" w:rsidRDefault="009F720B" w:rsidP="009F720B">
      <w:pPr>
        <w:pStyle w:val="Ttulo1"/>
        <w:rPr>
          <w:rFonts w:ascii="Arial" w:hAnsi="Arial" w:cs="Arial"/>
        </w:rPr>
      </w:pPr>
    </w:p>
    <w:p w14:paraId="0E1E5065" w14:textId="77777777" w:rsidR="009F720B" w:rsidRDefault="009F720B" w:rsidP="009F720B">
      <w:pPr>
        <w:pStyle w:val="Ttulo1"/>
        <w:rPr>
          <w:rFonts w:ascii="Arial" w:hAnsi="Arial" w:cs="Arial"/>
        </w:rPr>
      </w:pPr>
    </w:p>
    <w:p w14:paraId="3BFEE1E6" w14:textId="77777777" w:rsidR="009F720B" w:rsidRDefault="009F720B" w:rsidP="009F720B">
      <w:pPr>
        <w:pStyle w:val="Ttulo1"/>
        <w:rPr>
          <w:rFonts w:ascii="Arial" w:hAnsi="Arial" w:cs="Arial"/>
        </w:rPr>
      </w:pPr>
    </w:p>
    <w:p w14:paraId="3C2CF8AA" w14:textId="77777777" w:rsidR="009F720B" w:rsidRDefault="009F720B" w:rsidP="009F720B">
      <w:pPr>
        <w:pStyle w:val="Ttulo1"/>
        <w:rPr>
          <w:rFonts w:ascii="Arial" w:hAnsi="Arial" w:cs="Arial"/>
        </w:rPr>
      </w:pPr>
    </w:p>
    <w:p w14:paraId="244C6FDF" w14:textId="77777777" w:rsidR="009F720B" w:rsidRDefault="009F720B" w:rsidP="009F720B">
      <w:pPr>
        <w:pStyle w:val="Ttulo1"/>
        <w:rPr>
          <w:rFonts w:ascii="Arial" w:hAnsi="Arial" w:cs="Arial"/>
        </w:rPr>
      </w:pPr>
    </w:p>
    <w:p w14:paraId="236C76E2" w14:textId="77777777" w:rsidR="009F720B" w:rsidRDefault="009F720B" w:rsidP="009F720B">
      <w:pPr>
        <w:pStyle w:val="Ttulo1"/>
        <w:rPr>
          <w:rFonts w:ascii="Arial" w:hAnsi="Arial" w:cs="Arial"/>
        </w:rPr>
      </w:pPr>
      <w:r w:rsidRPr="000241AD">
        <w:rPr>
          <w:rFonts w:ascii="Arial" w:hAnsi="Arial" w:cs="Arial"/>
        </w:rPr>
        <w:t>SUSPENSO O INTERVALO REGIMENTAL (ART. 127)</w:t>
      </w:r>
    </w:p>
    <w:p w14:paraId="131990C6" w14:textId="77777777" w:rsidR="009F720B" w:rsidRDefault="009F720B" w:rsidP="009F720B"/>
    <w:p w14:paraId="56D3B925" w14:textId="77777777" w:rsidR="009F720B" w:rsidRDefault="009F720B" w:rsidP="009F720B">
      <w:pPr>
        <w:pStyle w:val="Ttulo2"/>
        <w:rPr>
          <w:rFonts w:ascii="Arial" w:hAnsi="Arial" w:cs="Arial"/>
          <w:szCs w:val="28"/>
        </w:rPr>
      </w:pPr>
      <w:r w:rsidRPr="00682520">
        <w:rPr>
          <w:rFonts w:ascii="Arial" w:hAnsi="Arial" w:cs="Arial"/>
          <w:sz w:val="24"/>
        </w:rPr>
        <w:lastRenderedPageBreak/>
        <w:t xml:space="preserve"> </w:t>
      </w:r>
      <w:r w:rsidRPr="007517CC">
        <w:rPr>
          <w:rFonts w:ascii="Arial" w:hAnsi="Arial" w:cs="Arial"/>
          <w:szCs w:val="28"/>
        </w:rPr>
        <w:t>ORDEM DO DIA</w:t>
      </w:r>
    </w:p>
    <w:p w14:paraId="1372A9A5" w14:textId="77777777" w:rsidR="009F720B" w:rsidRPr="00D8335D" w:rsidRDefault="009F720B" w:rsidP="009F720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04043" w14:paraId="48A2DF62" w14:textId="77777777" w:rsidTr="001549E5">
        <w:tc>
          <w:tcPr>
            <w:tcW w:w="10762" w:type="dxa"/>
          </w:tcPr>
          <w:p w14:paraId="2143FF39" w14:textId="77777777" w:rsidR="00304043" w:rsidRPr="00D64843" w:rsidRDefault="00304043" w:rsidP="001549E5">
            <w:pPr>
              <w:jc w:val="both"/>
              <w:rPr>
                <w:rFonts w:ascii="Arial" w:hAnsi="Arial" w:cs="Arial"/>
              </w:rPr>
            </w:pPr>
            <w:r w:rsidRPr="00295465">
              <w:rPr>
                <w:rFonts w:ascii="Arial" w:hAnsi="Arial" w:cs="Arial"/>
                <w:b/>
                <w:bCs/>
              </w:rPr>
              <w:t>PROJETO DE LEI COMPLEMENTAR Nº. 03/2024 -</w:t>
            </w:r>
            <w:r w:rsidRPr="00295465">
              <w:rPr>
                <w:rFonts w:ascii="Arial" w:hAnsi="Arial" w:cs="Arial"/>
              </w:rPr>
              <w:t xml:space="preserve"> INCLUI O PARÁGRAFO 9º NO ARTIGO 8º, E, ALTERA A REDAÇÃO DO PARÁGRAFO 1º DO ARTIGO 76, DA LEI COMPLEMENTAR MUNICIPAL Nº 01, DE 27 DE DEZEMBRO DE 2023.</w:t>
            </w:r>
          </w:p>
        </w:tc>
      </w:tr>
      <w:tr w:rsidR="00304043" w14:paraId="5D4A5B2A" w14:textId="77777777" w:rsidTr="001549E5">
        <w:tc>
          <w:tcPr>
            <w:tcW w:w="10762" w:type="dxa"/>
          </w:tcPr>
          <w:p w14:paraId="7DD486F5" w14:textId="2115E6F3" w:rsidR="00304043" w:rsidRDefault="00304043" w:rsidP="001549E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PROJETO DE LEI Nº. 70/2024 - </w:t>
            </w:r>
            <w:r w:rsidRPr="00304043">
              <w:rPr>
                <w:rFonts w:ascii="Arial" w:hAnsi="Arial" w:cs="Arial"/>
              </w:rPr>
              <w:t>AUTORIZA O MUNICÍPIO A REALIZAR ALIENAÇÃO DIRETA DOS LOTES DA ÁREA DA MATRÍCULA Nº 15.614 LOCALIZADOS NO NÚCLEO URBANO INFORMAL CONSOLIDADO NO BAIRRO SÃO ROQUE, COM VISTAS À REGULARIZAÇÃO DOS IMÓVEIS E À TITULAÇÃO A SEUS OCUPANTES MEDIANTE PROCESSO DE REGULARIZAÇÃO FUNDIÁRIA URBANA REURB E DÁ OUTRAS PROVIDÊNCIAS.</w:t>
            </w:r>
          </w:p>
        </w:tc>
      </w:tr>
      <w:tr w:rsidR="00304043" w14:paraId="346E2067" w14:textId="77777777" w:rsidTr="001549E5">
        <w:tc>
          <w:tcPr>
            <w:tcW w:w="10762" w:type="dxa"/>
          </w:tcPr>
          <w:p w14:paraId="2B609CDA" w14:textId="77777777" w:rsidR="00304043" w:rsidRDefault="00304043" w:rsidP="001549E5">
            <w:pPr>
              <w:jc w:val="both"/>
              <w:rPr>
                <w:rFonts w:ascii="Arial" w:hAnsi="Arial" w:cs="Arial"/>
                <w:b/>
                <w:bCs/>
              </w:rPr>
            </w:pPr>
            <w:r w:rsidRPr="00295465">
              <w:rPr>
                <w:rFonts w:ascii="Arial" w:hAnsi="Arial" w:cs="Arial"/>
                <w:b/>
                <w:bCs/>
              </w:rPr>
              <w:t>PROJETO DE LEI Nº. 72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295465">
              <w:rPr>
                <w:rFonts w:ascii="Arial" w:hAnsi="Arial" w:cs="Arial"/>
                <w:b/>
                <w:bCs/>
              </w:rPr>
              <w:t xml:space="preserve">2024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295465">
              <w:rPr>
                <w:rFonts w:ascii="Arial" w:hAnsi="Arial" w:cs="Arial"/>
              </w:rPr>
              <w:t>DEFINE AS METRAGENS DE ÁREAS DE PRESERVAÇÃO PERMANENTE EM ÁREAS URBANAS CONSOLIDADAS E AS ÁREAS NÃO EDIFICANTES, NOS TERMOS DAS LEIS Nº 12.651, DE 25 DE MAIO DE 2012 E Nº 6.766, DE 19 DE DEZEMBRO DE 1979.</w:t>
            </w:r>
          </w:p>
        </w:tc>
      </w:tr>
      <w:tr w:rsidR="00304043" w14:paraId="7C33DE36" w14:textId="77777777" w:rsidTr="001549E5">
        <w:tc>
          <w:tcPr>
            <w:tcW w:w="10762" w:type="dxa"/>
          </w:tcPr>
          <w:p w14:paraId="7FDDD4A6" w14:textId="77777777" w:rsidR="00304043" w:rsidRPr="00295465" w:rsidRDefault="00304043" w:rsidP="001549E5">
            <w:pPr>
              <w:jc w:val="both"/>
              <w:rPr>
                <w:rFonts w:ascii="Arial" w:hAnsi="Arial" w:cs="Arial"/>
                <w:b/>
                <w:bCs/>
              </w:rPr>
            </w:pPr>
            <w:r w:rsidRPr="00295465">
              <w:rPr>
                <w:rFonts w:ascii="Arial" w:hAnsi="Arial" w:cs="Arial"/>
                <w:b/>
                <w:bCs/>
              </w:rPr>
              <w:t>PROJETO DE LEI Nº. 73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295465">
              <w:rPr>
                <w:rFonts w:ascii="Arial" w:hAnsi="Arial" w:cs="Arial"/>
                <w:b/>
                <w:bCs/>
              </w:rPr>
              <w:t xml:space="preserve">2024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295465">
              <w:rPr>
                <w:rFonts w:ascii="Arial" w:hAnsi="Arial" w:cs="Arial"/>
              </w:rPr>
              <w:t>ALTERA A REDAÇÃO DO ARTIGO 218 E SEU PARÁGRAFO ÚNICO, A REDAÇÃO DO ARTIGO 226 E REVOGA OS ARTIGOS 219, 220, 221, 222, 223, 224 E 225, SEUS PARÁGRAFOS, INCISOS E ALÍNEAS, DA LEI MUNICIPAL Nº 1.790, DE 26 DE MARÇO DE 2002.</w:t>
            </w:r>
          </w:p>
        </w:tc>
      </w:tr>
      <w:tr w:rsidR="0072063F" w14:paraId="7CD2A9F7" w14:textId="77777777" w:rsidTr="001549E5">
        <w:tc>
          <w:tcPr>
            <w:tcW w:w="10762" w:type="dxa"/>
          </w:tcPr>
          <w:p w14:paraId="2260F639" w14:textId="3F864B2C" w:rsidR="0072063F" w:rsidRPr="00295465" w:rsidRDefault="0072063F" w:rsidP="001549E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PROJETO DE DECRETO LEGISLATIVO Nº 04/2024 </w:t>
            </w:r>
            <w:r w:rsidR="00547EAF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47EAF" w:rsidRPr="00547EAF">
              <w:rPr>
                <w:rFonts w:ascii="Arial" w:hAnsi="Arial" w:cs="Arial"/>
              </w:rPr>
              <w:t>APROVA AS CONTAS DO PREFEITO MUNICIPAL DO EXERCÍCIO DE 2020.</w:t>
            </w:r>
          </w:p>
        </w:tc>
      </w:tr>
      <w:tr w:rsidR="00BD3506" w:rsidRPr="00F56670" w14:paraId="0E9F1126" w14:textId="77777777" w:rsidTr="00BD3506">
        <w:tc>
          <w:tcPr>
            <w:tcW w:w="10762" w:type="dxa"/>
          </w:tcPr>
          <w:p w14:paraId="31D334D8" w14:textId="2532F815" w:rsidR="00BD3506" w:rsidRDefault="00BD3506" w:rsidP="009E3A78">
            <w:pPr>
              <w:jc w:val="both"/>
              <w:rPr>
                <w:rFonts w:ascii="Arial" w:hAnsi="Arial" w:cs="Arial"/>
              </w:rPr>
            </w:pPr>
            <w:r w:rsidRPr="00BD3506">
              <w:rPr>
                <w:rFonts w:ascii="Arial" w:hAnsi="Arial" w:cs="Arial"/>
                <w:b/>
                <w:bCs/>
              </w:rPr>
              <w:t xml:space="preserve">PROJETO DE DECRETO LEGISLATIVO </w:t>
            </w:r>
            <w:r w:rsidR="000D6A1F">
              <w:rPr>
                <w:rFonts w:ascii="Arial" w:hAnsi="Arial" w:cs="Arial"/>
                <w:b/>
                <w:bCs/>
              </w:rPr>
              <w:t>N</w:t>
            </w:r>
            <w:r w:rsidRPr="00BD3506">
              <w:rPr>
                <w:rFonts w:ascii="Arial" w:hAnsi="Arial" w:cs="Arial"/>
                <w:b/>
                <w:bCs/>
              </w:rPr>
              <w:t>.º 05/2024</w:t>
            </w:r>
            <w:r w:rsidRPr="00E678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E678F6">
              <w:rPr>
                <w:rFonts w:ascii="Arial" w:hAnsi="Arial" w:cs="Arial"/>
              </w:rPr>
              <w:t xml:space="preserve"> DISPÕE SOBRE A SUSTAÇÃO DO ATO DE DISPENSA DE LICITAÇÃO Nº 55/2024, PROMOVIDO PELO PODER EXECUTIVO, QUE VISA À CONTRATAÇÃO DE EMPRESA PARA PLANEJAMENTO E EXECUÇÃO DE CONCURSO PÚBLICO NO MUNICÍPIO DE CONSTANTINA E DÁ OUTRAS PROVIDÊNCIAS.</w:t>
            </w:r>
          </w:p>
        </w:tc>
      </w:tr>
      <w:tr w:rsidR="00BD3506" w:rsidRPr="00F56670" w14:paraId="439D7831" w14:textId="77777777" w:rsidTr="00BD3506">
        <w:tc>
          <w:tcPr>
            <w:tcW w:w="10762" w:type="dxa"/>
          </w:tcPr>
          <w:p w14:paraId="076187A5" w14:textId="2F63F23B" w:rsidR="00BD3506" w:rsidRDefault="00BD3506" w:rsidP="009E3A78">
            <w:pPr>
              <w:jc w:val="both"/>
              <w:rPr>
                <w:rFonts w:ascii="Arial" w:hAnsi="Arial" w:cs="Arial"/>
              </w:rPr>
            </w:pPr>
            <w:r w:rsidRPr="00BD3506">
              <w:rPr>
                <w:rFonts w:ascii="Arial" w:hAnsi="Arial" w:cs="Arial"/>
                <w:b/>
                <w:bCs/>
              </w:rPr>
              <w:t xml:space="preserve">PROJETO DE DECRETO LEGISLATIVO </w:t>
            </w:r>
            <w:r w:rsidR="000D6A1F">
              <w:rPr>
                <w:rFonts w:ascii="Arial" w:hAnsi="Arial" w:cs="Arial"/>
                <w:b/>
                <w:bCs/>
              </w:rPr>
              <w:t>N</w:t>
            </w:r>
            <w:r w:rsidRPr="00BD3506">
              <w:rPr>
                <w:rFonts w:ascii="Arial" w:hAnsi="Arial" w:cs="Arial"/>
                <w:b/>
                <w:bCs/>
              </w:rPr>
              <w:t>.º 06/2024</w:t>
            </w:r>
            <w:r w:rsidRPr="00E678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E678F6">
              <w:rPr>
                <w:rFonts w:ascii="Arial" w:hAnsi="Arial" w:cs="Arial"/>
              </w:rPr>
              <w:t>DISPÕE SOBRE A SUSTAÇÃO DO ATO DE LICITAÇÃO NA MODALIDADE DE REGISTRO DE PREÇOS N.º 10/2024, PROMOVIDO PELO PODER EXECUTIVO E DÁ OUTRAS PROVIDÊNCIAS.</w:t>
            </w:r>
          </w:p>
        </w:tc>
      </w:tr>
      <w:tr w:rsidR="00BD3506" w:rsidRPr="00F56670" w14:paraId="5260DA36" w14:textId="77777777" w:rsidTr="00BD3506">
        <w:tc>
          <w:tcPr>
            <w:tcW w:w="10762" w:type="dxa"/>
          </w:tcPr>
          <w:p w14:paraId="0B18D2EF" w14:textId="01834D23" w:rsidR="00BD3506" w:rsidRPr="00E678F6" w:rsidRDefault="00BD3506" w:rsidP="009E3A78">
            <w:pPr>
              <w:jc w:val="both"/>
              <w:rPr>
                <w:rFonts w:ascii="Arial" w:hAnsi="Arial" w:cs="Arial"/>
              </w:rPr>
            </w:pPr>
            <w:r w:rsidRPr="00BD3506">
              <w:rPr>
                <w:rFonts w:ascii="Arial" w:hAnsi="Arial" w:cs="Arial"/>
                <w:b/>
                <w:bCs/>
              </w:rPr>
              <w:t xml:space="preserve">PROJETO DE DECRETO LEGISLATIVO </w:t>
            </w:r>
            <w:r w:rsidR="000D6A1F">
              <w:rPr>
                <w:rFonts w:ascii="Arial" w:hAnsi="Arial" w:cs="Arial"/>
                <w:b/>
                <w:bCs/>
              </w:rPr>
              <w:t>N</w:t>
            </w:r>
            <w:r w:rsidRPr="00BD3506">
              <w:rPr>
                <w:rFonts w:ascii="Arial" w:hAnsi="Arial" w:cs="Arial"/>
                <w:b/>
                <w:bCs/>
              </w:rPr>
              <w:t>.º 07/2024</w:t>
            </w:r>
            <w:r w:rsidRPr="00E678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E678F6">
              <w:rPr>
                <w:rFonts w:ascii="Arial" w:hAnsi="Arial" w:cs="Arial"/>
              </w:rPr>
              <w:t xml:space="preserve"> DISPÕE SOBRE A SUSTAÇÃO DO ATO DE LICITAÇÃO NA MODALIDADE DE CONCORRÊNCIA PRESENCIAL N.º 17/2024, PROMOVIDO PELO PODER EXECUTIVO E DÁ OUTRAS PROVIDÊNCIAS.</w:t>
            </w:r>
          </w:p>
        </w:tc>
      </w:tr>
    </w:tbl>
    <w:p w14:paraId="30E2D351" w14:textId="77777777" w:rsidR="009F720B" w:rsidRDefault="009F720B" w:rsidP="009F720B">
      <w:pPr>
        <w:rPr>
          <w:sz w:val="20"/>
          <w:szCs w:val="20"/>
        </w:rPr>
      </w:pPr>
    </w:p>
    <w:p w14:paraId="6D66B892" w14:textId="77777777" w:rsidR="009F720B" w:rsidRPr="000241AD" w:rsidRDefault="009F720B" w:rsidP="009F720B">
      <w:pPr>
        <w:rPr>
          <w:rFonts w:ascii="Arial" w:hAnsi="Arial" w:cs="Arial"/>
          <w:b/>
          <w:bCs/>
        </w:rPr>
      </w:pPr>
      <w:r w:rsidRPr="000241AD">
        <w:rPr>
          <w:rFonts w:ascii="Arial" w:hAnsi="Arial" w:cs="Arial"/>
          <w:b/>
          <w:bCs/>
        </w:rPr>
        <w:t xml:space="preserve">Nas EXPLICAÇÕES PESSOAIS </w:t>
      </w:r>
    </w:p>
    <w:p w14:paraId="18C3B220" w14:textId="77777777" w:rsidR="009F720B" w:rsidRPr="000241AD" w:rsidRDefault="009F720B" w:rsidP="009F720B">
      <w:pPr>
        <w:rPr>
          <w:rFonts w:ascii="Arial" w:hAnsi="Arial" w:cs="Arial"/>
          <w:bCs/>
        </w:rPr>
      </w:pPr>
      <w:r w:rsidRPr="000241AD">
        <w:rPr>
          <w:rFonts w:ascii="Arial" w:hAnsi="Arial" w:cs="Arial"/>
          <w:bCs/>
        </w:rPr>
        <w:t>Neste espaço o vereador poderá falar sobre vários assuntos livremente</w:t>
      </w:r>
    </w:p>
    <w:p w14:paraId="26953D7C" w14:textId="77777777" w:rsidR="009F720B" w:rsidRPr="000241AD" w:rsidRDefault="009F720B" w:rsidP="009F720B">
      <w:pPr>
        <w:rPr>
          <w:rFonts w:ascii="Arial" w:hAnsi="Arial" w:cs="Arial"/>
          <w:bCs/>
        </w:rPr>
      </w:pPr>
    </w:p>
    <w:p w14:paraId="466478F1" w14:textId="77777777" w:rsidR="009F720B" w:rsidRPr="00682520" w:rsidRDefault="009F720B" w:rsidP="009F720B">
      <w:pPr>
        <w:ind w:left="72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right" w:tblpY="-161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9F720B" w:rsidRPr="00AE63C8" w14:paraId="62E4B79F" w14:textId="77777777" w:rsidTr="008D3E1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F80" w14:textId="77777777" w:rsidR="009F720B" w:rsidRPr="00591AEA" w:rsidRDefault="009F720B" w:rsidP="009F720B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bCs w:val="0"/>
                <w:sz w:val="20"/>
                <w:szCs w:val="20"/>
                <w:lang w:eastAsia="en-US"/>
              </w:rPr>
              <w:t>EDEVAL BORCIONI</w:t>
            </w:r>
          </w:p>
        </w:tc>
      </w:tr>
      <w:tr w:rsidR="009F720B" w:rsidRPr="00AE63C8" w14:paraId="38B69043" w14:textId="77777777" w:rsidTr="008D3E1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68D" w14:textId="77777777" w:rsidR="009F720B" w:rsidRPr="00591AEA" w:rsidRDefault="009F720B" w:rsidP="008D3E18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ARI GIACOMINI</w:t>
            </w:r>
          </w:p>
        </w:tc>
      </w:tr>
      <w:tr w:rsidR="009F720B" w:rsidRPr="00AE63C8" w14:paraId="15F530A1" w14:textId="77777777" w:rsidTr="008D3E1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274A" w14:textId="7137735C" w:rsidR="009F720B" w:rsidRPr="00591AEA" w:rsidRDefault="009F720B" w:rsidP="008D3E18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MARCOS XAVIER</w:t>
            </w:r>
          </w:p>
        </w:tc>
      </w:tr>
      <w:tr w:rsidR="009F720B" w:rsidRPr="00AE63C8" w14:paraId="03834DA0" w14:textId="77777777" w:rsidTr="008D3E1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55CB" w14:textId="77777777" w:rsidR="009F720B" w:rsidRPr="00591AEA" w:rsidRDefault="009F720B" w:rsidP="008D3E18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VILSON MENEGAZZO</w:t>
            </w:r>
          </w:p>
        </w:tc>
      </w:tr>
      <w:tr w:rsidR="009F720B" w:rsidRPr="00AE63C8" w14:paraId="108217B0" w14:textId="77777777" w:rsidTr="008D3E1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B6C9" w14:textId="77777777" w:rsidR="009F720B" w:rsidRPr="00591AEA" w:rsidRDefault="009F720B" w:rsidP="008D3E18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LINDOMAR DURANTI</w:t>
            </w:r>
          </w:p>
        </w:tc>
      </w:tr>
      <w:tr w:rsidR="009F720B" w:rsidRPr="00AE63C8" w14:paraId="6E037867" w14:textId="77777777" w:rsidTr="008D3E1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62B" w14:textId="77777777" w:rsidR="009F720B" w:rsidRPr="00591AEA" w:rsidRDefault="009F720B" w:rsidP="008D3E18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ADEMAR DA FONTOURA</w:t>
            </w:r>
          </w:p>
        </w:tc>
      </w:tr>
      <w:tr w:rsidR="009F720B" w:rsidRPr="00AE63C8" w14:paraId="2424BD71" w14:textId="77777777" w:rsidTr="008D3E1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021" w14:textId="77777777" w:rsidR="009F720B" w:rsidRPr="00591AEA" w:rsidRDefault="009F720B" w:rsidP="008D3E18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 w:rsidRPr="00591AEA"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CRISTIAN BRATZ</w:t>
            </w:r>
          </w:p>
        </w:tc>
      </w:tr>
      <w:tr w:rsidR="009F720B" w:rsidRPr="00AE63C8" w14:paraId="6390AF51" w14:textId="77777777" w:rsidTr="008D3E18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6E85" w14:textId="77777777" w:rsidR="009F720B" w:rsidRPr="00591AEA" w:rsidRDefault="009F720B" w:rsidP="008D3E18">
            <w:pPr>
              <w:pStyle w:val="Ttulo1"/>
              <w:spacing w:line="256" w:lineRule="auto"/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en-US"/>
              </w:rPr>
              <w:t>ANGELO GUARESI</w:t>
            </w:r>
          </w:p>
        </w:tc>
      </w:tr>
    </w:tbl>
    <w:p w14:paraId="6A822A3B" w14:textId="77777777" w:rsidR="009F720B" w:rsidRPr="00682520" w:rsidRDefault="009F720B" w:rsidP="009F720B">
      <w:pPr>
        <w:rPr>
          <w:rFonts w:ascii="Arial" w:hAnsi="Arial" w:cs="Arial"/>
          <w:b/>
          <w:bCs/>
        </w:rPr>
      </w:pPr>
    </w:p>
    <w:p w14:paraId="1E9B124C" w14:textId="77777777" w:rsidR="009F720B" w:rsidRDefault="009F720B" w:rsidP="009F720B">
      <w:pPr>
        <w:jc w:val="center"/>
        <w:rPr>
          <w:rFonts w:ascii="Arial" w:hAnsi="Arial" w:cs="Arial"/>
          <w:b/>
          <w:bCs/>
        </w:rPr>
      </w:pPr>
    </w:p>
    <w:p w14:paraId="3E19A090" w14:textId="77777777" w:rsidR="009F720B" w:rsidRDefault="009F720B" w:rsidP="009F720B">
      <w:pPr>
        <w:jc w:val="center"/>
        <w:rPr>
          <w:rFonts w:ascii="Arial" w:hAnsi="Arial" w:cs="Arial"/>
          <w:b/>
          <w:bCs/>
        </w:rPr>
      </w:pPr>
    </w:p>
    <w:p w14:paraId="78317B91" w14:textId="77777777" w:rsidR="009F720B" w:rsidRDefault="009F720B" w:rsidP="009F720B">
      <w:pPr>
        <w:jc w:val="center"/>
        <w:rPr>
          <w:rFonts w:ascii="Arial" w:hAnsi="Arial" w:cs="Arial"/>
          <w:b/>
          <w:bCs/>
        </w:rPr>
      </w:pPr>
    </w:p>
    <w:p w14:paraId="1D5E5FEA" w14:textId="77777777" w:rsidR="009F720B" w:rsidRDefault="009F720B" w:rsidP="009F720B">
      <w:pPr>
        <w:jc w:val="center"/>
        <w:rPr>
          <w:rFonts w:ascii="Arial" w:hAnsi="Arial" w:cs="Arial"/>
          <w:b/>
          <w:bCs/>
        </w:rPr>
      </w:pPr>
    </w:p>
    <w:p w14:paraId="48925FC3" w14:textId="77777777" w:rsidR="009F720B" w:rsidRDefault="009F720B" w:rsidP="009F720B">
      <w:pPr>
        <w:jc w:val="center"/>
        <w:rPr>
          <w:rFonts w:ascii="Arial" w:hAnsi="Arial" w:cs="Arial"/>
          <w:b/>
          <w:bCs/>
        </w:rPr>
      </w:pPr>
    </w:p>
    <w:p w14:paraId="327087D1" w14:textId="77777777" w:rsidR="009F720B" w:rsidRDefault="009F720B" w:rsidP="009F720B">
      <w:pPr>
        <w:jc w:val="center"/>
        <w:rPr>
          <w:rFonts w:ascii="Arial" w:hAnsi="Arial" w:cs="Arial"/>
          <w:b/>
          <w:bCs/>
        </w:rPr>
      </w:pPr>
    </w:p>
    <w:p w14:paraId="22173DCF" w14:textId="77777777" w:rsidR="009F720B" w:rsidRDefault="009F720B" w:rsidP="009F720B">
      <w:pPr>
        <w:jc w:val="center"/>
        <w:rPr>
          <w:rFonts w:ascii="Arial" w:hAnsi="Arial" w:cs="Arial"/>
          <w:b/>
          <w:bCs/>
        </w:rPr>
      </w:pPr>
    </w:p>
    <w:p w14:paraId="70AB02B7" w14:textId="77777777" w:rsidR="009F720B" w:rsidRDefault="009F720B" w:rsidP="009F720B">
      <w:pPr>
        <w:jc w:val="center"/>
        <w:rPr>
          <w:rFonts w:ascii="Arial" w:hAnsi="Arial" w:cs="Arial"/>
          <w:b/>
          <w:bCs/>
        </w:rPr>
      </w:pPr>
    </w:p>
    <w:p w14:paraId="2CFBE091" w14:textId="7B652DFE" w:rsidR="009F720B" w:rsidRDefault="009F720B" w:rsidP="009F720B">
      <w:pPr>
        <w:jc w:val="center"/>
      </w:pPr>
      <w:r w:rsidRPr="000241AD">
        <w:rPr>
          <w:rFonts w:ascii="Arial" w:hAnsi="Arial" w:cs="Arial"/>
          <w:b/>
          <w:bCs/>
        </w:rPr>
        <w:t>ENCERRAMENTO DA SESSÃO.</w:t>
      </w:r>
    </w:p>
    <w:p w14:paraId="6792C893" w14:textId="77777777" w:rsidR="00DE076D" w:rsidRDefault="00DE076D"/>
    <w:sectPr w:rsidR="00DE076D" w:rsidSect="009F720B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0B"/>
    <w:rsid w:val="000D6A1F"/>
    <w:rsid w:val="00295465"/>
    <w:rsid w:val="00304043"/>
    <w:rsid w:val="00454435"/>
    <w:rsid w:val="00547EAF"/>
    <w:rsid w:val="006B1812"/>
    <w:rsid w:val="006B4BCC"/>
    <w:rsid w:val="0072063F"/>
    <w:rsid w:val="00763B84"/>
    <w:rsid w:val="007B14BC"/>
    <w:rsid w:val="008B6542"/>
    <w:rsid w:val="009F720B"/>
    <w:rsid w:val="00BC7245"/>
    <w:rsid w:val="00BD3506"/>
    <w:rsid w:val="00C2193D"/>
    <w:rsid w:val="00C63C15"/>
    <w:rsid w:val="00D739CF"/>
    <w:rsid w:val="00DE076D"/>
    <w:rsid w:val="00E678F6"/>
    <w:rsid w:val="00EA3E6A"/>
    <w:rsid w:val="00F5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D342"/>
  <w15:chartTrackingRefBased/>
  <w15:docId w15:val="{4FDC8C26-FFF1-4B3D-B128-3A402BD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F720B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9F720B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720B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9F720B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9F720B"/>
    <w:pPr>
      <w:jc w:val="center"/>
    </w:pPr>
    <w:rPr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9F720B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9F72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</cp:lastModifiedBy>
  <cp:revision>7</cp:revision>
  <cp:lastPrinted>2024-10-14T12:10:00Z</cp:lastPrinted>
  <dcterms:created xsi:type="dcterms:W3CDTF">2024-10-09T19:18:00Z</dcterms:created>
  <dcterms:modified xsi:type="dcterms:W3CDTF">2024-10-14T12:39:00Z</dcterms:modified>
</cp:coreProperties>
</file>