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5FF5" w14:textId="77777777" w:rsidR="0006371B" w:rsidRPr="00952EBB" w:rsidRDefault="0006371B" w:rsidP="0006371B">
      <w:pPr>
        <w:jc w:val="center"/>
        <w:rPr>
          <w:rFonts w:ascii="Arial" w:hAnsi="Arial" w:cs="Arial"/>
          <w:b/>
          <w:sz w:val="36"/>
          <w:szCs w:val="36"/>
        </w:rPr>
      </w:pPr>
      <w:r w:rsidRPr="00952EBB">
        <w:rPr>
          <w:rFonts w:ascii="Arial" w:hAnsi="Arial" w:cs="Arial"/>
          <w:b/>
          <w:sz w:val="36"/>
          <w:szCs w:val="36"/>
        </w:rPr>
        <w:t>ATA Nº. 1.4</w:t>
      </w:r>
      <w:r>
        <w:rPr>
          <w:rFonts w:ascii="Arial" w:hAnsi="Arial" w:cs="Arial"/>
          <w:b/>
          <w:sz w:val="36"/>
          <w:szCs w:val="36"/>
        </w:rPr>
        <w:t>73</w:t>
      </w:r>
    </w:p>
    <w:p w14:paraId="1610FE1E" w14:textId="77777777" w:rsidR="0006371B" w:rsidRDefault="0006371B" w:rsidP="0006371B">
      <w:pPr>
        <w:jc w:val="both"/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</w:t>
      </w:r>
    </w:p>
    <w:p w14:paraId="24F17CA6" w14:textId="77777777" w:rsidR="0006371B" w:rsidRPr="00D44608" w:rsidRDefault="0006371B" w:rsidP="0006371B">
      <w:pPr>
        <w:ind w:firstLine="708"/>
        <w:jc w:val="both"/>
        <w:rPr>
          <w:rFonts w:ascii="Arial" w:hAnsi="Arial" w:cs="Arial"/>
          <w:szCs w:val="24"/>
        </w:rPr>
      </w:pPr>
      <w:r w:rsidRPr="001515AE">
        <w:rPr>
          <w:rFonts w:ascii="Arial" w:hAnsi="Arial" w:cs="Arial"/>
          <w:szCs w:val="24"/>
        </w:rPr>
        <w:t>Às 1</w:t>
      </w:r>
      <w:r>
        <w:rPr>
          <w:rFonts w:ascii="Arial" w:hAnsi="Arial" w:cs="Arial"/>
          <w:szCs w:val="24"/>
        </w:rPr>
        <w:t>0</w:t>
      </w:r>
      <w:r w:rsidRPr="001515AE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 xml:space="preserve"> 30min </w:t>
      </w:r>
      <w:r w:rsidRPr="001515AE">
        <w:rPr>
          <w:rFonts w:ascii="Arial" w:hAnsi="Arial" w:cs="Arial"/>
          <w:szCs w:val="24"/>
        </w:rPr>
        <w:t>(dez horas</w:t>
      </w:r>
      <w:r>
        <w:rPr>
          <w:rFonts w:ascii="Arial" w:hAnsi="Arial" w:cs="Arial"/>
          <w:szCs w:val="24"/>
        </w:rPr>
        <w:t xml:space="preserve"> e trinta minutos</w:t>
      </w:r>
      <w:r w:rsidRPr="001515AE">
        <w:rPr>
          <w:rFonts w:ascii="Arial" w:hAnsi="Arial" w:cs="Arial"/>
          <w:szCs w:val="24"/>
        </w:rPr>
        <w:t xml:space="preserve">) do dia </w:t>
      </w:r>
      <w:r>
        <w:rPr>
          <w:rFonts w:ascii="Arial" w:hAnsi="Arial" w:cs="Arial"/>
          <w:szCs w:val="24"/>
        </w:rPr>
        <w:t>14</w:t>
      </w:r>
      <w:r w:rsidRPr="001515AE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quatorze</w:t>
      </w:r>
      <w:r w:rsidRPr="001515AE">
        <w:rPr>
          <w:rFonts w:ascii="Arial" w:hAnsi="Arial" w:cs="Arial"/>
          <w:szCs w:val="24"/>
        </w:rPr>
        <w:t xml:space="preserve">) do mês de </w:t>
      </w:r>
      <w:r>
        <w:rPr>
          <w:rFonts w:ascii="Arial" w:hAnsi="Arial" w:cs="Arial"/>
          <w:szCs w:val="24"/>
        </w:rPr>
        <w:t>outubro</w:t>
      </w:r>
      <w:r w:rsidRPr="001515AE">
        <w:rPr>
          <w:rFonts w:ascii="Arial" w:hAnsi="Arial" w:cs="Arial"/>
          <w:szCs w:val="24"/>
        </w:rPr>
        <w:t xml:space="preserve"> de 2024 (dois mil e vinte e quatro), a Câmara Municipal de Vereadores reuniu-se na Câmara de Vereadores, situado na Rua Cantídio Rodrigues de Almeida 232, neste município de Constantina - RS, sob a presidência do Ver.</w:t>
      </w:r>
      <w:r w:rsidRPr="008E03D3">
        <w:rPr>
          <w:rFonts w:ascii="Arial" w:hAnsi="Arial" w:cs="Arial"/>
          <w:szCs w:val="24"/>
        </w:rPr>
        <w:t xml:space="preserve"> </w:t>
      </w:r>
      <w:proofErr w:type="spellStart"/>
      <w:r w:rsidRPr="001515AE">
        <w:rPr>
          <w:rFonts w:ascii="Arial" w:hAnsi="Arial" w:cs="Arial"/>
          <w:szCs w:val="24"/>
        </w:rPr>
        <w:t>Gelso</w:t>
      </w:r>
      <w:proofErr w:type="spellEnd"/>
      <w:r w:rsidRPr="001515AE">
        <w:rPr>
          <w:rFonts w:ascii="Arial" w:hAnsi="Arial" w:cs="Arial"/>
          <w:szCs w:val="24"/>
        </w:rPr>
        <w:t xml:space="preserve"> F. </w:t>
      </w:r>
      <w:proofErr w:type="spellStart"/>
      <w:r w:rsidRPr="001515AE">
        <w:rPr>
          <w:rFonts w:ascii="Arial" w:hAnsi="Arial" w:cs="Arial"/>
          <w:szCs w:val="24"/>
        </w:rPr>
        <w:t>Polaquini</w:t>
      </w:r>
      <w:proofErr w:type="spellEnd"/>
      <w:r w:rsidRPr="001515AE">
        <w:rPr>
          <w:rFonts w:ascii="Arial" w:hAnsi="Arial" w:cs="Arial"/>
          <w:szCs w:val="24"/>
        </w:rPr>
        <w:t xml:space="preserve">, presentes todos os vereadores: Lindomar </w:t>
      </w:r>
      <w:proofErr w:type="spellStart"/>
      <w:r w:rsidRPr="001515AE">
        <w:rPr>
          <w:rFonts w:ascii="Arial" w:hAnsi="Arial" w:cs="Arial"/>
          <w:szCs w:val="24"/>
        </w:rPr>
        <w:t>Duranti</w:t>
      </w:r>
      <w:proofErr w:type="spellEnd"/>
      <w:r w:rsidRPr="001515AE">
        <w:rPr>
          <w:rFonts w:ascii="Arial" w:hAnsi="Arial" w:cs="Arial"/>
          <w:szCs w:val="24"/>
        </w:rPr>
        <w:t xml:space="preserve">, Ademar da Fontoura, Cristian </w:t>
      </w:r>
      <w:proofErr w:type="spellStart"/>
      <w:r w:rsidRPr="001515AE">
        <w:rPr>
          <w:rFonts w:ascii="Arial" w:hAnsi="Arial" w:cs="Arial"/>
          <w:szCs w:val="24"/>
        </w:rPr>
        <w:t>Riboli</w:t>
      </w:r>
      <w:proofErr w:type="spellEnd"/>
      <w:r w:rsidRPr="001515AE">
        <w:rPr>
          <w:rFonts w:ascii="Arial" w:hAnsi="Arial" w:cs="Arial"/>
          <w:szCs w:val="24"/>
        </w:rPr>
        <w:t xml:space="preserve"> Bratz, </w:t>
      </w:r>
      <w:proofErr w:type="spellStart"/>
      <w:r w:rsidRPr="001515AE">
        <w:rPr>
          <w:rFonts w:ascii="Arial" w:hAnsi="Arial" w:cs="Arial"/>
          <w:szCs w:val="24"/>
        </w:rPr>
        <w:t>Angelo</w:t>
      </w:r>
      <w:proofErr w:type="spellEnd"/>
      <w:r w:rsidRPr="001515AE">
        <w:rPr>
          <w:rFonts w:ascii="Arial" w:hAnsi="Arial" w:cs="Arial"/>
          <w:szCs w:val="24"/>
        </w:rPr>
        <w:t xml:space="preserve"> </w:t>
      </w:r>
      <w:proofErr w:type="spellStart"/>
      <w:r w:rsidRPr="001515AE">
        <w:rPr>
          <w:rFonts w:ascii="Arial" w:hAnsi="Arial" w:cs="Arial"/>
          <w:szCs w:val="24"/>
        </w:rPr>
        <w:t>Guaresi</w:t>
      </w:r>
      <w:proofErr w:type="spellEnd"/>
      <w:r w:rsidRPr="001515AE">
        <w:rPr>
          <w:rFonts w:ascii="Arial" w:hAnsi="Arial" w:cs="Arial"/>
          <w:szCs w:val="24"/>
        </w:rPr>
        <w:t xml:space="preserve">, Ari Dirceu </w:t>
      </w:r>
      <w:proofErr w:type="spellStart"/>
      <w:r w:rsidRPr="001515AE">
        <w:rPr>
          <w:rFonts w:ascii="Arial" w:hAnsi="Arial" w:cs="Arial"/>
          <w:szCs w:val="24"/>
        </w:rPr>
        <w:t>Giacomini</w:t>
      </w:r>
      <w:proofErr w:type="spellEnd"/>
      <w:r w:rsidRPr="001515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Vilson Menegazzo</w:t>
      </w:r>
      <w:r w:rsidRPr="001515AE">
        <w:rPr>
          <w:rFonts w:ascii="Arial" w:hAnsi="Arial" w:cs="Arial"/>
          <w:szCs w:val="24"/>
        </w:rPr>
        <w:t xml:space="preserve">, </w:t>
      </w:r>
      <w:proofErr w:type="spellStart"/>
      <w:r w:rsidRPr="001515AE">
        <w:rPr>
          <w:rFonts w:ascii="Arial" w:hAnsi="Arial" w:cs="Arial"/>
          <w:szCs w:val="24"/>
        </w:rPr>
        <w:t>Edeval</w:t>
      </w:r>
      <w:proofErr w:type="spellEnd"/>
      <w:r w:rsidRPr="001515AE">
        <w:rPr>
          <w:rFonts w:ascii="Arial" w:hAnsi="Arial" w:cs="Arial"/>
          <w:szCs w:val="24"/>
        </w:rPr>
        <w:t xml:space="preserve"> </w:t>
      </w:r>
      <w:proofErr w:type="spellStart"/>
      <w:r w:rsidRPr="001515AE">
        <w:rPr>
          <w:rFonts w:ascii="Arial" w:hAnsi="Arial" w:cs="Arial"/>
          <w:szCs w:val="24"/>
        </w:rPr>
        <w:t>Borcioni</w:t>
      </w:r>
      <w:proofErr w:type="spellEnd"/>
      <w:r w:rsidRPr="001515AE">
        <w:rPr>
          <w:rFonts w:ascii="Arial" w:hAnsi="Arial" w:cs="Arial"/>
          <w:szCs w:val="24"/>
        </w:rPr>
        <w:t xml:space="preserve"> e Marcos Xavier. Verificando o “Quórum” Regimental e invocando a proteção de Deus, o Presidente abriu </w:t>
      </w:r>
      <w:r w:rsidRPr="001515AE">
        <w:rPr>
          <w:rFonts w:ascii="Arial" w:hAnsi="Arial" w:cs="Arial"/>
          <w:b/>
          <w:szCs w:val="24"/>
        </w:rPr>
        <w:t>a 1</w:t>
      </w:r>
      <w:r>
        <w:rPr>
          <w:rFonts w:ascii="Arial" w:hAnsi="Arial" w:cs="Arial"/>
          <w:b/>
          <w:szCs w:val="24"/>
        </w:rPr>
        <w:t>7</w:t>
      </w:r>
      <w:r w:rsidRPr="001515AE">
        <w:rPr>
          <w:rFonts w:ascii="Arial" w:hAnsi="Arial" w:cs="Arial"/>
          <w:b/>
          <w:szCs w:val="24"/>
        </w:rPr>
        <w:t xml:space="preserve">ª Sessão Ordinária, da 04ª Sessão Legislativa Ordinária, da 15ª Legislatura. </w:t>
      </w:r>
      <w:r w:rsidRPr="001515AE">
        <w:rPr>
          <w:rFonts w:ascii="Arial" w:hAnsi="Arial" w:cs="Arial"/>
          <w:szCs w:val="24"/>
        </w:rPr>
        <w:t xml:space="preserve">Presidente solicitou ao Vereador </w:t>
      </w:r>
      <w:proofErr w:type="spellStart"/>
      <w:r>
        <w:rPr>
          <w:rFonts w:ascii="Arial" w:hAnsi="Arial" w:cs="Arial"/>
          <w:szCs w:val="24"/>
        </w:rPr>
        <w:t>Angelo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Guaresi</w:t>
      </w:r>
      <w:proofErr w:type="spellEnd"/>
      <w:r w:rsidRPr="001515AE">
        <w:rPr>
          <w:rFonts w:ascii="Arial" w:hAnsi="Arial" w:cs="Arial"/>
          <w:szCs w:val="24"/>
        </w:rPr>
        <w:t xml:space="preserve"> que faça a Invocação à Deus. Após solicitou </w:t>
      </w:r>
      <w:r w:rsidRPr="000E52D9">
        <w:rPr>
          <w:rFonts w:ascii="Arial" w:hAnsi="Arial" w:cs="Arial"/>
          <w:szCs w:val="24"/>
        </w:rPr>
        <w:t xml:space="preserve">ao Secretário da Mesa que lesse as </w:t>
      </w:r>
      <w:r w:rsidRPr="000E52D9">
        <w:rPr>
          <w:rFonts w:ascii="Arial" w:hAnsi="Arial" w:cs="Arial"/>
          <w:b/>
          <w:szCs w:val="24"/>
        </w:rPr>
        <w:t>PROPOSIÇÕES APRESENTADAS A MESA -</w:t>
      </w:r>
      <w:r>
        <w:rPr>
          <w:rFonts w:ascii="Arial" w:hAnsi="Arial" w:cs="Arial"/>
          <w:b/>
          <w:szCs w:val="24"/>
        </w:rPr>
        <w:t xml:space="preserve"> </w:t>
      </w:r>
      <w:r w:rsidRPr="008E03D3">
        <w:rPr>
          <w:rFonts w:ascii="Arial" w:hAnsi="Arial" w:cs="Arial"/>
          <w:b/>
          <w:bCs/>
          <w:szCs w:val="24"/>
        </w:rPr>
        <w:t>OFÍCIO GAB. Nº 254/2024 –</w:t>
      </w:r>
      <w:r w:rsidRPr="008E03D3">
        <w:rPr>
          <w:rFonts w:ascii="Arial" w:hAnsi="Arial" w:cs="Arial"/>
          <w:szCs w:val="24"/>
        </w:rPr>
        <w:t xml:space="preserve"> ENVIA O PROJETO DE LEI COMPLEMENTAR Nº 03/2024 E OS PROJETOS DE LEI Nº 72 E 73/2024 PARA APRECIAÇÃO DO PODER LEGISLATIVO EM REGIME DE URGÊNCIA.</w:t>
      </w:r>
      <w:r>
        <w:rPr>
          <w:rFonts w:ascii="Arial" w:hAnsi="Arial" w:cs="Arial"/>
          <w:szCs w:val="24"/>
        </w:rPr>
        <w:t xml:space="preserve"> </w:t>
      </w:r>
      <w:r w:rsidRPr="008E03D3">
        <w:rPr>
          <w:rFonts w:ascii="Arial" w:hAnsi="Arial" w:cs="Arial"/>
          <w:b/>
          <w:bCs/>
          <w:szCs w:val="24"/>
        </w:rPr>
        <w:t>PROJETO DE LEI COMPLEMENTAR Nº. 03/2024 -</w:t>
      </w:r>
      <w:r w:rsidRPr="008E03D3">
        <w:rPr>
          <w:rFonts w:ascii="Arial" w:hAnsi="Arial" w:cs="Arial"/>
          <w:szCs w:val="24"/>
        </w:rPr>
        <w:t xml:space="preserve"> INCLUI O PARÁGRAFO 9º NO ARTIGO 8º, E, ALTERA A REDAÇÃO DO PARÁGRAFO 1º DO ARTIGO 76, DA LEI COMPLEMENTAR MUNICIPAL Nº 01, DE 27 DE DEZEMBRO DE 2023.</w:t>
      </w:r>
      <w:r>
        <w:rPr>
          <w:rFonts w:ascii="Arial" w:hAnsi="Arial" w:cs="Arial"/>
          <w:szCs w:val="24"/>
        </w:rPr>
        <w:t xml:space="preserve"> </w:t>
      </w:r>
      <w:r w:rsidRPr="008E03D3">
        <w:rPr>
          <w:rFonts w:ascii="Arial" w:hAnsi="Arial" w:cs="Arial"/>
          <w:b/>
          <w:bCs/>
          <w:szCs w:val="24"/>
        </w:rPr>
        <w:t xml:space="preserve">PROJETO DE LEI Nº. 72/2024 - </w:t>
      </w:r>
      <w:r w:rsidRPr="008E03D3">
        <w:rPr>
          <w:rFonts w:ascii="Arial" w:hAnsi="Arial" w:cs="Arial"/>
          <w:szCs w:val="24"/>
        </w:rPr>
        <w:t>DEFINE AS METRAGENS DE ÁREAS DE PRESERVAÇÃO PERMANENTE EM ÁREAS URBANAS CONSOLIDADAS E AS ÁREAS NÃO EDIFICANTES, NOS TERMOS DAS LEIS Nº 12.651, DE 25 DE MAIO DE 2012 E Nº 6.766, DE 19 DE DEZEMBRO DE 1979.</w:t>
      </w:r>
      <w:r>
        <w:rPr>
          <w:rFonts w:ascii="Arial" w:hAnsi="Arial" w:cs="Arial"/>
          <w:szCs w:val="24"/>
        </w:rPr>
        <w:t xml:space="preserve"> </w:t>
      </w:r>
      <w:r w:rsidRPr="008E03D3">
        <w:rPr>
          <w:rFonts w:ascii="Arial" w:hAnsi="Arial" w:cs="Arial"/>
          <w:b/>
          <w:bCs/>
          <w:szCs w:val="24"/>
        </w:rPr>
        <w:t xml:space="preserve">PROJETO DE LEI Nº. 73/2024 - </w:t>
      </w:r>
      <w:r w:rsidRPr="008E03D3">
        <w:rPr>
          <w:rFonts w:ascii="Arial" w:hAnsi="Arial" w:cs="Arial"/>
          <w:szCs w:val="24"/>
        </w:rPr>
        <w:t>ALTERA A REDAÇÃO DO ARTIGO 218 E SEU PARÁGRAFO ÚNICO, A REDAÇÃO DO ARTIGO 226 E REVOGA OS ARTIGOS 219, 220, 221, 222, 223, 224 E 225, SEUS PARÁGRAFOS, INCISOS E ALÍNEAS, DA LEI MUNICIPAL Nº 1.790, DE 26 DE MARÇO DE 2002.</w:t>
      </w:r>
      <w:r>
        <w:rPr>
          <w:rFonts w:ascii="Arial" w:hAnsi="Arial" w:cs="Arial"/>
          <w:szCs w:val="24"/>
        </w:rPr>
        <w:t xml:space="preserve"> </w:t>
      </w:r>
      <w:r w:rsidRPr="008E03D3">
        <w:rPr>
          <w:rFonts w:ascii="Arial" w:hAnsi="Arial" w:cs="Arial"/>
          <w:b/>
          <w:bCs/>
          <w:szCs w:val="24"/>
        </w:rPr>
        <w:t>PROJETO DE DECRETO LEGISLATIVO n.º 05/2024</w:t>
      </w:r>
      <w:r w:rsidRPr="008E03D3">
        <w:rPr>
          <w:rFonts w:ascii="Arial" w:hAnsi="Arial" w:cs="Arial"/>
          <w:szCs w:val="24"/>
        </w:rPr>
        <w:t xml:space="preserve"> - DISPÕE SOBRE A SUSTAÇÃO DO ATO DE DISPENSA DE LICITAÇÃO Nº 55/2024, PROMOVIDO PELO PODER EXECUTIVO, QUE VISA À CONTRATAÇÃO DE EMPRESA PARA PLANEJAMENTO E EXECUÇÃO DE CONCURSO PÚBLICO NO MUNICÍPIO DE CONSTANTINA, E DÁ OUTRAS PROVIDÊNCIAS.</w:t>
      </w:r>
      <w:r>
        <w:rPr>
          <w:rFonts w:ascii="Arial" w:hAnsi="Arial" w:cs="Arial"/>
          <w:szCs w:val="24"/>
        </w:rPr>
        <w:t xml:space="preserve"> </w:t>
      </w:r>
      <w:r w:rsidRPr="008E03D3">
        <w:rPr>
          <w:rFonts w:ascii="Arial" w:hAnsi="Arial" w:cs="Arial"/>
          <w:b/>
          <w:bCs/>
          <w:szCs w:val="24"/>
        </w:rPr>
        <w:t>PROJETO DE DECRETO LEGISLATIVO n.º 06/2024</w:t>
      </w:r>
      <w:r w:rsidRPr="008E03D3">
        <w:rPr>
          <w:rFonts w:ascii="Arial" w:hAnsi="Arial" w:cs="Arial"/>
          <w:szCs w:val="24"/>
        </w:rPr>
        <w:t xml:space="preserve"> - DISPÕE SOBRE A SUSTAÇÃO DO ATO DE LICITAÇÃO NA MODALIDADE DE REGISTRO DE PREÇOS N.º 10/2024, PROMOVIDO PELO PODER EXECUTIVO, E DÁ OUTRAS PROVIDÊNCIAS.</w:t>
      </w:r>
      <w:r>
        <w:rPr>
          <w:rFonts w:ascii="Arial" w:hAnsi="Arial" w:cs="Arial"/>
          <w:szCs w:val="24"/>
        </w:rPr>
        <w:t xml:space="preserve"> </w:t>
      </w:r>
      <w:r w:rsidRPr="008E03D3">
        <w:rPr>
          <w:rFonts w:ascii="Arial" w:hAnsi="Arial" w:cs="Arial"/>
          <w:b/>
          <w:bCs/>
          <w:szCs w:val="24"/>
        </w:rPr>
        <w:t>PROJETO DE DECRETO LEGISLATIVO n.º 07/2024</w:t>
      </w:r>
      <w:r w:rsidRPr="008E03D3">
        <w:rPr>
          <w:rFonts w:ascii="Arial" w:hAnsi="Arial" w:cs="Arial"/>
          <w:szCs w:val="24"/>
        </w:rPr>
        <w:t xml:space="preserve"> - DISPÕE SOBRE A SUSTAÇÃO DO ATO DE LICITAÇÃO NA MODALIDADE DE CONCORRÊNCIA PRESENCIAL N.º 17/2024, PROMOVIDO PELO PODER EXECUTIVO, E DÁ OUTRAS PROVIDÊNCIAS.</w:t>
      </w:r>
      <w:r>
        <w:rPr>
          <w:rFonts w:ascii="Arial" w:hAnsi="Arial" w:cs="Arial"/>
          <w:szCs w:val="24"/>
        </w:rPr>
        <w:t xml:space="preserve"> No </w:t>
      </w:r>
      <w:r>
        <w:rPr>
          <w:rFonts w:ascii="Arial" w:hAnsi="Arial" w:cs="Arial"/>
          <w:b/>
          <w:bCs/>
          <w:szCs w:val="24"/>
        </w:rPr>
        <w:t xml:space="preserve">GRANDE EXPEDIENTE </w:t>
      </w:r>
      <w:r>
        <w:rPr>
          <w:rFonts w:ascii="Arial" w:hAnsi="Arial" w:cs="Arial"/>
          <w:szCs w:val="24"/>
        </w:rPr>
        <w:t xml:space="preserve">vereadores não fizeram uso da palavra. Suspenso o </w:t>
      </w:r>
      <w:r>
        <w:rPr>
          <w:rFonts w:ascii="Arial" w:hAnsi="Arial" w:cs="Arial"/>
          <w:b/>
          <w:bCs/>
          <w:szCs w:val="24"/>
        </w:rPr>
        <w:t>INTERVALO REGIMENTAL</w:t>
      </w:r>
      <w:r>
        <w:rPr>
          <w:rFonts w:ascii="Arial" w:hAnsi="Arial" w:cs="Arial"/>
          <w:szCs w:val="24"/>
        </w:rPr>
        <w:t xml:space="preserve"> passamos para a </w:t>
      </w:r>
      <w:r w:rsidRPr="008E03D3">
        <w:rPr>
          <w:rFonts w:ascii="Arial" w:hAnsi="Arial" w:cs="Arial"/>
          <w:b/>
          <w:bCs/>
          <w:szCs w:val="24"/>
        </w:rPr>
        <w:t>ORDEM DO DIA</w:t>
      </w:r>
      <w:r>
        <w:rPr>
          <w:rFonts w:ascii="Arial" w:hAnsi="Arial" w:cs="Arial"/>
          <w:szCs w:val="24"/>
        </w:rPr>
        <w:t xml:space="preserve"> - </w:t>
      </w:r>
      <w:r w:rsidRPr="008E03D3">
        <w:rPr>
          <w:rFonts w:ascii="Arial" w:hAnsi="Arial" w:cs="Arial"/>
          <w:b/>
          <w:bCs/>
          <w:szCs w:val="24"/>
        </w:rPr>
        <w:t>PROJETO DE LEI COMPLEMENTAR Nº. 03/2024 -</w:t>
      </w:r>
      <w:r w:rsidRPr="008E03D3">
        <w:rPr>
          <w:rFonts w:ascii="Arial" w:hAnsi="Arial" w:cs="Arial"/>
          <w:szCs w:val="24"/>
        </w:rPr>
        <w:t xml:space="preserve"> INCLUI O PARÁGRAFO 9º NO ARTIGO 8º, E, ALTERA A REDAÇÃO DO PARÁGRAFO 1º DO ARTIGO 76, DA LEI COMPLEMENTAR MUNICIPAL Nº 01, DE 27 DE DEZEMBRO DE 2023.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8E03D3">
        <w:rPr>
          <w:rFonts w:ascii="Arial" w:hAnsi="Arial" w:cs="Arial"/>
          <w:b/>
          <w:bCs/>
          <w:szCs w:val="24"/>
        </w:rPr>
        <w:t xml:space="preserve">PROJETO DE LEI Nº. 70/2024 - </w:t>
      </w:r>
      <w:r w:rsidRPr="008E03D3">
        <w:rPr>
          <w:rFonts w:ascii="Arial" w:hAnsi="Arial" w:cs="Arial"/>
          <w:szCs w:val="24"/>
        </w:rPr>
        <w:t>AUTORIZA O MUNICÍPIO A REALIZAR ALIENAÇÃO DIRETA DOS LOTES DA ÁREA DA MATRÍCULA Nº 15.614 LOCALIZADOS NO NÚCLEO URBANO INFORMAL CONSOLIDADO NO BAIRRO SÃO ROQUE, COM VISTAS À REGULARIZAÇÃO DOS IMÓVEIS E À TITULAÇÃO A SEUS OCUPANTES MEDIANTE PROCESSO DE REGULARIZAÇÃO FUNDIÁRIA URBANA REURB E DÁ OUTRAS PROVIDÊNCIAS.</w:t>
      </w:r>
      <w:r>
        <w:rPr>
          <w:rFonts w:ascii="Arial" w:hAnsi="Arial" w:cs="Arial"/>
          <w:szCs w:val="24"/>
        </w:rPr>
        <w:t xml:space="preserve"> Em discussão, com a palavra o </w:t>
      </w:r>
      <w:r>
        <w:rPr>
          <w:rFonts w:ascii="Arial" w:hAnsi="Arial" w:cs="Arial"/>
          <w:b/>
          <w:bCs/>
          <w:szCs w:val="24"/>
        </w:rPr>
        <w:t xml:space="preserve">Ver. Cristian Bratz – </w:t>
      </w:r>
      <w:r w:rsidRPr="00BE57FA">
        <w:rPr>
          <w:rFonts w:ascii="Arial" w:hAnsi="Arial" w:cs="Arial"/>
          <w:szCs w:val="24"/>
        </w:rPr>
        <w:t xml:space="preserve">votamos o projeto do </w:t>
      </w:r>
      <w:proofErr w:type="spellStart"/>
      <w:r w:rsidRPr="00BE57FA">
        <w:rPr>
          <w:rFonts w:ascii="Arial" w:hAnsi="Arial" w:cs="Arial"/>
          <w:szCs w:val="24"/>
        </w:rPr>
        <w:t>Reurb</w:t>
      </w:r>
      <w:proofErr w:type="spellEnd"/>
      <w:r w:rsidRPr="00BE57FA">
        <w:rPr>
          <w:rFonts w:ascii="Arial" w:hAnsi="Arial" w:cs="Arial"/>
          <w:szCs w:val="24"/>
        </w:rPr>
        <w:t>, são 400 fam</w:t>
      </w:r>
      <w:r>
        <w:rPr>
          <w:rFonts w:ascii="Arial" w:hAnsi="Arial" w:cs="Arial"/>
          <w:szCs w:val="24"/>
        </w:rPr>
        <w:t>í</w:t>
      </w:r>
      <w:r w:rsidRPr="00BE57FA">
        <w:rPr>
          <w:rFonts w:ascii="Arial" w:hAnsi="Arial" w:cs="Arial"/>
          <w:szCs w:val="24"/>
        </w:rPr>
        <w:t>lias</w:t>
      </w:r>
      <w:r>
        <w:rPr>
          <w:rFonts w:ascii="Arial" w:hAnsi="Arial" w:cs="Arial"/>
          <w:b/>
          <w:bCs/>
          <w:szCs w:val="24"/>
        </w:rPr>
        <w:t xml:space="preserve"> </w:t>
      </w:r>
      <w:r w:rsidRPr="00BE57FA">
        <w:rPr>
          <w:rFonts w:ascii="Arial" w:hAnsi="Arial" w:cs="Arial"/>
          <w:szCs w:val="24"/>
        </w:rPr>
        <w:t>que serão contempladas</w:t>
      </w:r>
      <w:r>
        <w:rPr>
          <w:rFonts w:ascii="Arial" w:hAnsi="Arial" w:cs="Arial"/>
          <w:szCs w:val="24"/>
        </w:rPr>
        <w:t xml:space="preserve"> pelo programa e tem as normas a serem seguidas para conseguir as escrituras, interessados levem a documentação no escritório do REURB que está no bairro São roque para dar andamento a solicitação. Valor será </w:t>
      </w:r>
      <w:r>
        <w:rPr>
          <w:rFonts w:ascii="Arial" w:hAnsi="Arial" w:cs="Arial"/>
          <w:szCs w:val="24"/>
        </w:rPr>
        <w:lastRenderedPageBreak/>
        <w:t xml:space="preserve">irrisório para a aquisição e por lei não pode ser dada. Após aprovação de hoje, segue o andamento da regularização.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Angelo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Guaresi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como disse o colega são </w:t>
      </w:r>
      <w:proofErr w:type="gramStart"/>
      <w:r>
        <w:rPr>
          <w:rFonts w:ascii="Arial" w:hAnsi="Arial" w:cs="Arial"/>
          <w:szCs w:val="24"/>
        </w:rPr>
        <w:t>aproximado</w:t>
      </w:r>
      <w:proofErr w:type="gramEnd"/>
      <w:r>
        <w:rPr>
          <w:rFonts w:ascii="Arial" w:hAnsi="Arial" w:cs="Arial"/>
          <w:szCs w:val="24"/>
        </w:rPr>
        <w:t xml:space="preserve"> 400 famílias contempladas com esse programa, onde deverão cadastrar todos terrenos junto ao escritório e após será emitido a certidão de regularização fundiária e após com as guias quitadas receberão as escrituras.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8E03D3">
        <w:rPr>
          <w:rFonts w:ascii="Arial" w:hAnsi="Arial" w:cs="Arial"/>
          <w:b/>
          <w:bCs/>
          <w:szCs w:val="24"/>
        </w:rPr>
        <w:t xml:space="preserve">PROJETO DE LEI Nº. 72/2024 - </w:t>
      </w:r>
      <w:r w:rsidRPr="008E03D3">
        <w:rPr>
          <w:rFonts w:ascii="Arial" w:hAnsi="Arial" w:cs="Arial"/>
          <w:szCs w:val="24"/>
        </w:rPr>
        <w:t>DEFINE AS METRAGENS DE ÁREAS DE PRESERVAÇÃO PERMANENTE EM ÁREAS URBANAS CONSOLIDADAS E AS ÁREAS NÃO EDIFICANTES, NOS TERMOS DAS LEIS Nº 12.651, DE 25 DE MAIO DE 2012 E Nº 6.766, DE 19 DE DEZEMBRO DE 1979.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Gelso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Polaquini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projeto onde tivemos muito trabalho para o estudo socioambiental para limitar e assim facilitar aos proprietários para regularizar suas áreas e o desenvolvimento do nosso município.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8E03D3">
        <w:rPr>
          <w:rFonts w:ascii="Arial" w:hAnsi="Arial" w:cs="Arial"/>
          <w:b/>
          <w:bCs/>
          <w:szCs w:val="24"/>
        </w:rPr>
        <w:t xml:space="preserve">PROJETO DE LEI Nº. 73/2024 - </w:t>
      </w:r>
      <w:r w:rsidRPr="008E03D3">
        <w:rPr>
          <w:rFonts w:ascii="Arial" w:hAnsi="Arial" w:cs="Arial"/>
          <w:szCs w:val="24"/>
        </w:rPr>
        <w:t>ALTERA A REDAÇÃO DO ARTIGO 218 E SEU PARÁGRAFO ÚNICO, A REDAÇÃO DO ARTIGO 226 E REVOGA OS ARTIGOS 219, 220, 221, 222, 223, 224 E 225, SEUS PARÁGRAFOS, INCISOS E ALÍNEAS, DA LEI MUNICIPAL Nº 1.790, DE 26 DE MARÇO DE 2002.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8E03D3">
        <w:rPr>
          <w:rFonts w:ascii="Arial" w:hAnsi="Arial" w:cs="Arial"/>
          <w:b/>
          <w:bCs/>
          <w:szCs w:val="24"/>
        </w:rPr>
        <w:t xml:space="preserve">PROJETO DE DECRETO LEGISLATIVO Nº 04/2024 – </w:t>
      </w:r>
      <w:r w:rsidRPr="008E03D3">
        <w:rPr>
          <w:rFonts w:ascii="Arial" w:hAnsi="Arial" w:cs="Arial"/>
          <w:szCs w:val="24"/>
        </w:rPr>
        <w:t>APROVA AS CONTAS DO PREFEITO MUNICIPAL DO EXERCÍCIO DE 2020.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8E03D3">
        <w:rPr>
          <w:rFonts w:ascii="Arial" w:hAnsi="Arial" w:cs="Arial"/>
          <w:b/>
          <w:bCs/>
          <w:szCs w:val="24"/>
        </w:rPr>
        <w:t>PROJETO DE DECRETO LEGISLATIVO N.º 05/2024</w:t>
      </w:r>
      <w:r w:rsidRPr="008E03D3">
        <w:rPr>
          <w:rFonts w:ascii="Arial" w:hAnsi="Arial" w:cs="Arial"/>
          <w:szCs w:val="24"/>
        </w:rPr>
        <w:t xml:space="preserve"> - DISPÕE SOBRE A SUSTAÇÃO DO ATO DE DISPENSA DE LICITAÇÃO Nº 55/2024, PROMOVIDO PELO PODER EXECUTIVO, QUE VISA À CONTRATAÇÃO DE EMPRESA PARA PLANEJAMENTO E EXECUÇÃO DE CONCURSO PÚBLICO NO MUNICÍPIO DE CONSTANTINA E DÁ OUTRAS PROVIDÊNCIAS.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Ver. Cristian Bratz –</w:t>
      </w:r>
      <w:r>
        <w:rPr>
          <w:rFonts w:ascii="Arial" w:hAnsi="Arial" w:cs="Arial"/>
          <w:szCs w:val="24"/>
        </w:rPr>
        <w:t xml:space="preserve"> entendo que no momento não é propicio esses atos do Prefeito. Precisamos de </w:t>
      </w:r>
      <w:proofErr w:type="spellStart"/>
      <w:r>
        <w:rPr>
          <w:rFonts w:ascii="Arial" w:hAnsi="Arial" w:cs="Arial"/>
          <w:szCs w:val="24"/>
        </w:rPr>
        <w:t>analise</w:t>
      </w:r>
      <w:proofErr w:type="spellEnd"/>
      <w:r>
        <w:rPr>
          <w:rFonts w:ascii="Arial" w:hAnsi="Arial" w:cs="Arial"/>
          <w:szCs w:val="24"/>
        </w:rPr>
        <w:t xml:space="preserve"> técnica e estamos em transição de governo e precisamos saber como está a situação e as necessidades. Risco de equilíbrio fiscal, pois não sabemos como serão pagos esses salários. 81 vagas e 20 cargos.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8E03D3">
        <w:rPr>
          <w:rFonts w:ascii="Arial" w:hAnsi="Arial" w:cs="Arial"/>
          <w:b/>
          <w:bCs/>
          <w:szCs w:val="24"/>
        </w:rPr>
        <w:t>PROJETO DE DECRETO LEGISLATIVO N.º 06/2024</w:t>
      </w:r>
      <w:r w:rsidRPr="008E03D3">
        <w:rPr>
          <w:rFonts w:ascii="Arial" w:hAnsi="Arial" w:cs="Arial"/>
          <w:szCs w:val="24"/>
        </w:rPr>
        <w:t xml:space="preserve"> - DISPÕE SOBRE A SUSTAÇÃO DO ATO DE LICITAÇÃO NA MODALIDADE DE REGISTRO DE PREÇOS N.º 10/2024, PROMOVIDO PELO PODER EXECUTIVO E DÁ OUTRAS PROVIDÊNCIAS.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Ver. Cristian Bratz –</w:t>
      </w:r>
      <w:r>
        <w:rPr>
          <w:rFonts w:ascii="Arial" w:hAnsi="Arial" w:cs="Arial"/>
          <w:szCs w:val="24"/>
        </w:rPr>
        <w:t xml:space="preserve"> o projeto é sobre aquisição de máquinas pelo município no valor de R$ 3.800.000,00. Questionamos a quantidade de máquinas? Valor investido? ...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8E03D3">
        <w:rPr>
          <w:rFonts w:ascii="Arial" w:hAnsi="Arial" w:cs="Arial"/>
          <w:b/>
          <w:bCs/>
          <w:szCs w:val="24"/>
        </w:rPr>
        <w:t>PROJETO DE DECRETO LEGISLATIVO N.º 07/2024</w:t>
      </w:r>
      <w:r w:rsidRPr="008E03D3">
        <w:rPr>
          <w:rFonts w:ascii="Arial" w:hAnsi="Arial" w:cs="Arial"/>
          <w:szCs w:val="24"/>
        </w:rPr>
        <w:t xml:space="preserve"> - DISPÕE SOBRE A SUSTAÇÃO DO ATO DE LICITAÇÃO NA MODALIDADE DE CONCORRÊNCIA PRESENCIAL N.º 17/2024, PROMOVIDO PELO PODER EXECUTIVO E DÁ OUTRAS PROVIDÊNCIAS.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Ver. Cristian Bratz –</w:t>
      </w:r>
      <w:r>
        <w:rPr>
          <w:rFonts w:ascii="Arial" w:hAnsi="Arial" w:cs="Arial"/>
          <w:szCs w:val="24"/>
        </w:rPr>
        <w:t xml:space="preserve"> licitação do prédio para nova prefeitura, é necessária essa obra, mas se não foi feito durante os 3 anos não é agora que deve vir dessa maneira. R$ 3.900.000,00 o inicial, será em torno de R$ 10.000.000,00 o total do investimento. Esses projetos que estão sendo sustados é valor de aproximado R$ 8.000.000,00 atitudes que serão executadas até o final desse governo. Se o prefeito não aceitar, tomaremos atitudes mais drásticas. </w:t>
      </w:r>
      <w:r w:rsidRPr="0060582B">
        <w:rPr>
          <w:rFonts w:ascii="Arial" w:hAnsi="Arial" w:cs="Arial"/>
          <w:b/>
          <w:bCs/>
          <w:szCs w:val="24"/>
        </w:rPr>
        <w:t xml:space="preserve">Ver. </w:t>
      </w:r>
      <w:proofErr w:type="spellStart"/>
      <w:r w:rsidRPr="0060582B">
        <w:rPr>
          <w:rFonts w:ascii="Arial" w:hAnsi="Arial" w:cs="Arial"/>
          <w:b/>
          <w:bCs/>
          <w:szCs w:val="24"/>
        </w:rPr>
        <w:t>Angelo</w:t>
      </w:r>
      <w:proofErr w:type="spellEnd"/>
      <w:r w:rsidRPr="0060582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60582B">
        <w:rPr>
          <w:rFonts w:ascii="Arial" w:hAnsi="Arial" w:cs="Arial"/>
          <w:b/>
          <w:bCs/>
          <w:szCs w:val="24"/>
        </w:rPr>
        <w:t>Guaresi</w:t>
      </w:r>
      <w:proofErr w:type="spellEnd"/>
      <w:r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analisamos coisas que nos preocupam e analisando valores temos aproximados R$10.000.000,00 em gastos. Tivemos arrecadação do FPM a mais, mas temos que ter cautela no que faremos. Essas sustações são necessárias para o bom andar do município. Teremos aumento da alíquota dos salários e ficara em duas folhas de pagamento, tornando inviável. Precisamos avaliar e analisar. Temos a lei da responsabilidade fiscal. Não tivemos a </w:t>
      </w:r>
      <w:proofErr w:type="spellStart"/>
      <w:r>
        <w:rPr>
          <w:rFonts w:ascii="Arial" w:hAnsi="Arial" w:cs="Arial"/>
          <w:szCs w:val="24"/>
        </w:rPr>
        <w:t>analise</w:t>
      </w:r>
      <w:proofErr w:type="spellEnd"/>
      <w:r>
        <w:rPr>
          <w:rFonts w:ascii="Arial" w:hAnsi="Arial" w:cs="Arial"/>
          <w:szCs w:val="24"/>
        </w:rPr>
        <w:t xml:space="preserve"> do impacto financeiro e precisamos para saber se teremos condições de arcar com esses compromissos.  Projeto de aquisição das máquinas também terá o impacto nas contas, pois será quase 4 milhões. Assim a falta de </w:t>
      </w:r>
      <w:proofErr w:type="spellStart"/>
      <w:r>
        <w:rPr>
          <w:rFonts w:ascii="Arial" w:hAnsi="Arial" w:cs="Arial"/>
          <w:szCs w:val="24"/>
        </w:rPr>
        <w:t>dialogo</w:t>
      </w:r>
      <w:proofErr w:type="spellEnd"/>
      <w:r>
        <w:rPr>
          <w:rFonts w:ascii="Arial" w:hAnsi="Arial" w:cs="Arial"/>
          <w:szCs w:val="24"/>
        </w:rPr>
        <w:t xml:space="preserve"> e debate faz tomar essas atitudes de sustação. Nosso município não tem condições de bancar esses investimentos. </w:t>
      </w:r>
      <w:r>
        <w:rPr>
          <w:rFonts w:ascii="Arial" w:hAnsi="Arial" w:cs="Arial"/>
          <w:b/>
          <w:bCs/>
          <w:szCs w:val="24"/>
        </w:rPr>
        <w:t xml:space="preserve">Aprovado por 7 </w:t>
      </w:r>
      <w:r>
        <w:rPr>
          <w:rFonts w:ascii="Arial" w:hAnsi="Arial" w:cs="Arial"/>
          <w:b/>
          <w:bCs/>
          <w:szCs w:val="24"/>
        </w:rPr>
        <w:lastRenderedPageBreak/>
        <w:t xml:space="preserve">votos a 1. </w:t>
      </w:r>
      <w:r w:rsidRPr="003465B1">
        <w:rPr>
          <w:rFonts w:ascii="Arial" w:hAnsi="Arial" w:cs="Arial"/>
          <w:szCs w:val="24"/>
        </w:rPr>
        <w:t>Nas</w:t>
      </w:r>
      <w:r>
        <w:rPr>
          <w:rFonts w:ascii="Arial" w:hAnsi="Arial" w:cs="Arial"/>
          <w:b/>
          <w:bCs/>
          <w:szCs w:val="24"/>
        </w:rPr>
        <w:t xml:space="preserve"> EXPLICAÇÕES PESSOAIS</w:t>
      </w:r>
      <w:r>
        <w:rPr>
          <w:rFonts w:ascii="Arial" w:hAnsi="Arial" w:cs="Arial"/>
          <w:szCs w:val="24"/>
        </w:rPr>
        <w:t xml:space="preserve"> com a palavra o </w:t>
      </w:r>
      <w:r>
        <w:rPr>
          <w:rFonts w:ascii="Arial" w:hAnsi="Arial" w:cs="Arial"/>
          <w:b/>
          <w:bCs/>
          <w:szCs w:val="24"/>
        </w:rPr>
        <w:t xml:space="preserve">Ver. Ari </w:t>
      </w:r>
      <w:proofErr w:type="spellStart"/>
      <w:r>
        <w:rPr>
          <w:rFonts w:ascii="Arial" w:hAnsi="Arial" w:cs="Arial"/>
          <w:b/>
          <w:bCs/>
          <w:szCs w:val="24"/>
        </w:rPr>
        <w:t>Giacomini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participei das negociações sobre os terrenos do Bairro São Roque. Os moradores devem levar seus documentos no escritório no Bairro. Parabenizou aos eleitos no pleito.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Edeval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Borcioni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agradeceu aos 381 votos recebidos e a aprovação do PL 70 que é muito importante para o município. </w:t>
      </w:r>
      <w:r>
        <w:rPr>
          <w:rFonts w:ascii="Arial" w:hAnsi="Arial" w:cs="Arial"/>
          <w:b/>
          <w:bCs/>
          <w:szCs w:val="24"/>
        </w:rPr>
        <w:t>Ver. Marcos Xavier –</w:t>
      </w:r>
      <w:r>
        <w:rPr>
          <w:rFonts w:ascii="Arial" w:hAnsi="Arial" w:cs="Arial"/>
          <w:szCs w:val="24"/>
        </w:rPr>
        <w:t xml:space="preserve"> agradecer os votos recebidos a mim e ao André e a candidata, foram 903 votos ao PSDB. Também o Prefeito Cristian e Vice Roni sucesso a todos e trabalho com seriedade e dedicação. </w:t>
      </w:r>
      <w:r>
        <w:rPr>
          <w:rFonts w:ascii="Arial" w:hAnsi="Arial" w:cs="Arial"/>
          <w:b/>
          <w:bCs/>
          <w:szCs w:val="24"/>
        </w:rPr>
        <w:t xml:space="preserve">Ver. Lindomar </w:t>
      </w:r>
      <w:proofErr w:type="spellStart"/>
      <w:r>
        <w:rPr>
          <w:rFonts w:ascii="Arial" w:hAnsi="Arial" w:cs="Arial"/>
          <w:b/>
          <w:bCs/>
          <w:szCs w:val="24"/>
        </w:rPr>
        <w:t>Duranti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Agradecer a todos apoiadores. Aos 575 eleitores que confiaram em mim e sempre estarei </w:t>
      </w:r>
      <w:proofErr w:type="spellStart"/>
      <w:proofErr w:type="gramStart"/>
      <w:r>
        <w:rPr>
          <w:rFonts w:ascii="Arial" w:hAnsi="Arial" w:cs="Arial"/>
          <w:szCs w:val="24"/>
        </w:rPr>
        <w:t>a</w:t>
      </w:r>
      <w:proofErr w:type="spellEnd"/>
      <w:proofErr w:type="gramEnd"/>
      <w:r>
        <w:rPr>
          <w:rFonts w:ascii="Arial" w:hAnsi="Arial" w:cs="Arial"/>
          <w:szCs w:val="24"/>
        </w:rPr>
        <w:t xml:space="preserve"> disposição. Parabenizar os vereadores que votaram a favor dos decretos, pois estes têm interesse com o município. </w:t>
      </w:r>
      <w:r w:rsidRPr="00DB28C2">
        <w:rPr>
          <w:rFonts w:ascii="Arial" w:hAnsi="Arial" w:cs="Arial"/>
          <w:b/>
          <w:bCs/>
          <w:szCs w:val="24"/>
        </w:rPr>
        <w:t>Ver. Cristian Bratz</w:t>
      </w:r>
      <w:r>
        <w:rPr>
          <w:rFonts w:ascii="Arial" w:hAnsi="Arial" w:cs="Arial"/>
          <w:szCs w:val="24"/>
        </w:rPr>
        <w:t xml:space="preserve"> – Agradeceu aos colegas vereadores que votaram a favor dos projetos em pauta. Agradeceu pela expressiva votação que recebeu juntamente com o colega de caminhada Roni </w:t>
      </w:r>
      <w:proofErr w:type="spellStart"/>
      <w:r>
        <w:rPr>
          <w:rFonts w:ascii="Arial" w:hAnsi="Arial" w:cs="Arial"/>
          <w:szCs w:val="24"/>
        </w:rPr>
        <w:t>Gheller</w:t>
      </w:r>
      <w:proofErr w:type="spellEnd"/>
      <w:r>
        <w:rPr>
          <w:rFonts w:ascii="Arial" w:hAnsi="Arial" w:cs="Arial"/>
          <w:szCs w:val="24"/>
        </w:rPr>
        <w:t xml:space="preserve">, alcançamos o objetivo nas urnas, alcançamos 3421 votos. Uma campanha tranquila, a partir de janeiro seremos os gestores do nosso município, em busca do desenvolvimento. Agradecer a todos que participaram nesse processo eleitoral. Termos muita responsabilidade na gestão do município. </w:t>
      </w:r>
      <w:r>
        <w:rPr>
          <w:rFonts w:ascii="Arial" w:hAnsi="Arial" w:cs="Arial"/>
          <w:b/>
          <w:bCs/>
          <w:szCs w:val="24"/>
        </w:rPr>
        <w:t>Ver. Ademar da Fontoura –</w:t>
      </w:r>
      <w:r>
        <w:rPr>
          <w:rFonts w:ascii="Arial" w:hAnsi="Arial" w:cs="Arial"/>
          <w:szCs w:val="24"/>
        </w:rPr>
        <w:t xml:space="preserve"> esclarecer que o voto diferente não é falta de comprometimento, minha credibilidade e seriedade a população conhece. Agradeço a votação, 390 votos de confiança. Parabenizar a todos que concorreram nessa eleição. Outubro rosa, prevenção do câncer de mama.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Angelo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Guaresi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parabenizar os colegas pelo projeto 70 que trata do REURB e especial para o Bairro São Roque que tenho a certeza que após sancionado vamos poder dar qualidade de vida e segurança para pessoas que lá vivem. Decretos sustando atos do executivo. Agradecer pela confiança na recondução para mais quatros anos de vereador. Parabenizar o Cristina e o Roni, parabenizar a todos candidatos. Uma eleição harmônica e amigável. Que esse ambiente se mantenha nos próximos anos. Tenho certeza que o Prefeito e o vice estarão disponíveis a dialogar com a Câmara de Vereadores e que os vereadores eleitos tenham a capacidade de dialogar. </w:t>
      </w:r>
      <w:r w:rsidRPr="00D44608">
        <w:rPr>
          <w:rFonts w:ascii="Arial" w:hAnsi="Arial" w:cs="Arial"/>
          <w:color w:val="212529"/>
          <w:szCs w:val="24"/>
          <w:shd w:val="clear" w:color="auto" w:fill="FFFFFF"/>
        </w:rPr>
        <w:t xml:space="preserve">Presidente </w:t>
      </w:r>
      <w:proofErr w:type="spellStart"/>
      <w:r>
        <w:rPr>
          <w:rFonts w:ascii="Arial" w:hAnsi="Arial" w:cs="Arial"/>
          <w:b/>
          <w:szCs w:val="24"/>
        </w:rPr>
        <w:t>Gelso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Polaquini</w:t>
      </w:r>
      <w:proofErr w:type="spellEnd"/>
      <w:r w:rsidRPr="00D44608">
        <w:rPr>
          <w:rFonts w:ascii="Arial" w:hAnsi="Arial" w:cs="Arial"/>
          <w:szCs w:val="24"/>
        </w:rPr>
        <w:t xml:space="preserve"> - Sendo esses os trabalhos da sessão e não tendo mais nada a tratar, o Presidente da Mesa agradeceu a presença de todos os colegas vereadores e deu por encerrada a sessão. Nada mais havendo a constar, eu, </w:t>
      </w:r>
      <w:r w:rsidRPr="00D44608">
        <w:rPr>
          <w:rFonts w:ascii="Arial" w:hAnsi="Arial" w:cs="Arial"/>
          <w:b/>
          <w:szCs w:val="24"/>
        </w:rPr>
        <w:t xml:space="preserve">Ari </w:t>
      </w:r>
      <w:proofErr w:type="spellStart"/>
      <w:r w:rsidRPr="00D44608">
        <w:rPr>
          <w:rFonts w:ascii="Arial" w:hAnsi="Arial" w:cs="Arial"/>
          <w:b/>
          <w:szCs w:val="24"/>
        </w:rPr>
        <w:t>Giacomini</w:t>
      </w:r>
      <w:proofErr w:type="spellEnd"/>
      <w:r w:rsidRPr="00D44608">
        <w:rPr>
          <w:rFonts w:ascii="Arial" w:hAnsi="Arial" w:cs="Arial"/>
          <w:szCs w:val="24"/>
        </w:rPr>
        <w:t>, Secretário da Mesa, orientei que</w:t>
      </w:r>
      <w:r w:rsidRPr="00D44608">
        <w:rPr>
          <w:rFonts w:ascii="Arial" w:hAnsi="Arial" w:cs="Arial"/>
          <w:b/>
          <w:szCs w:val="24"/>
        </w:rPr>
        <w:t xml:space="preserve"> </w:t>
      </w:r>
      <w:r w:rsidRPr="00D44608">
        <w:rPr>
          <w:rFonts w:ascii="Arial" w:hAnsi="Arial" w:cs="Arial"/>
          <w:szCs w:val="24"/>
        </w:rPr>
        <w:t xml:space="preserve">Lilian </w:t>
      </w:r>
      <w:proofErr w:type="spellStart"/>
      <w:r w:rsidRPr="00D44608">
        <w:rPr>
          <w:rFonts w:ascii="Arial" w:hAnsi="Arial" w:cs="Arial"/>
          <w:szCs w:val="24"/>
        </w:rPr>
        <w:t>Westerich</w:t>
      </w:r>
      <w:proofErr w:type="spellEnd"/>
      <w:r w:rsidRPr="00D44608">
        <w:rPr>
          <w:rFonts w:ascii="Arial" w:hAnsi="Arial" w:cs="Arial"/>
          <w:szCs w:val="24"/>
        </w:rPr>
        <w:t xml:space="preserve">, Secretária Geral deste Poder, lavrasse a ATA que, após revisada pelo Dr. Fabrício </w:t>
      </w:r>
      <w:proofErr w:type="spellStart"/>
      <w:r w:rsidRPr="00D44608">
        <w:rPr>
          <w:rFonts w:ascii="Arial" w:hAnsi="Arial" w:cs="Arial"/>
          <w:szCs w:val="24"/>
        </w:rPr>
        <w:t>Giacomini</w:t>
      </w:r>
      <w:proofErr w:type="spellEnd"/>
      <w:r w:rsidRPr="00D44608">
        <w:rPr>
          <w:rFonts w:ascii="Arial" w:hAnsi="Arial" w:cs="Arial"/>
          <w:b/>
          <w:szCs w:val="24"/>
        </w:rPr>
        <w:t>,</w:t>
      </w:r>
      <w:r w:rsidRPr="00D44608">
        <w:rPr>
          <w:rFonts w:ascii="Arial" w:hAnsi="Arial" w:cs="Arial"/>
          <w:szCs w:val="24"/>
        </w:rPr>
        <w:t xml:space="preserve"> Assessor Jurídico, em avulso entregue aos vereadores, lida e aprovada, será assinada pelos Edis presentes:</w:t>
      </w:r>
    </w:p>
    <w:p w14:paraId="5F47A52C" w14:textId="77777777" w:rsidR="0006371B" w:rsidRPr="00D44608" w:rsidRDefault="0006371B" w:rsidP="0006371B">
      <w:pPr>
        <w:ind w:firstLine="708"/>
        <w:jc w:val="both"/>
        <w:rPr>
          <w:rFonts w:ascii="Arial" w:hAnsi="Arial" w:cs="Arial"/>
          <w:szCs w:val="24"/>
        </w:rPr>
      </w:pPr>
    </w:p>
    <w:p w14:paraId="26B6291C" w14:textId="77777777" w:rsidR="0006371B" w:rsidRPr="0006371B" w:rsidRDefault="0006371B" w:rsidP="0006371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06371B">
        <w:rPr>
          <w:rFonts w:ascii="Arial" w:hAnsi="Arial" w:cs="Arial"/>
          <w:b/>
          <w:bCs/>
          <w:color w:val="auto"/>
          <w:sz w:val="24"/>
          <w:szCs w:val="24"/>
        </w:rPr>
        <w:t xml:space="preserve">            Ver. </w:t>
      </w:r>
      <w:proofErr w:type="spellStart"/>
      <w:r w:rsidRPr="0006371B">
        <w:rPr>
          <w:rFonts w:ascii="Arial" w:hAnsi="Arial" w:cs="Arial"/>
          <w:b/>
          <w:bCs/>
          <w:color w:val="auto"/>
          <w:sz w:val="24"/>
          <w:szCs w:val="24"/>
        </w:rPr>
        <w:t>Gelso</w:t>
      </w:r>
      <w:proofErr w:type="spellEnd"/>
      <w:r w:rsidRPr="0006371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06371B">
        <w:rPr>
          <w:rFonts w:ascii="Arial" w:hAnsi="Arial" w:cs="Arial"/>
          <w:b/>
          <w:bCs/>
          <w:color w:val="auto"/>
          <w:sz w:val="24"/>
          <w:szCs w:val="24"/>
        </w:rPr>
        <w:t>Polaquini</w:t>
      </w:r>
      <w:proofErr w:type="spellEnd"/>
      <w:r w:rsidRPr="0006371B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Ver. Vilson Menegazzo</w:t>
      </w:r>
    </w:p>
    <w:p w14:paraId="3553CB8C" w14:textId="77777777" w:rsidR="0006371B" w:rsidRDefault="0006371B" w:rsidP="0006371B">
      <w:pPr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                     </w:t>
      </w:r>
      <w:r w:rsidRPr="00D44608">
        <w:rPr>
          <w:rFonts w:ascii="Arial" w:hAnsi="Arial" w:cs="Arial"/>
          <w:b/>
          <w:szCs w:val="24"/>
        </w:rPr>
        <w:t>Presidente</w:t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  <w:t xml:space="preserve">                                 Vice-presidente</w:t>
      </w:r>
      <w:r w:rsidRPr="00D44608">
        <w:rPr>
          <w:rFonts w:ascii="Arial" w:hAnsi="Arial" w:cs="Arial"/>
          <w:szCs w:val="24"/>
        </w:rPr>
        <w:t xml:space="preserve"> </w:t>
      </w:r>
      <w:r w:rsidRPr="00D44608">
        <w:rPr>
          <w:rFonts w:ascii="Arial" w:hAnsi="Arial" w:cs="Arial"/>
          <w:szCs w:val="24"/>
        </w:rPr>
        <w:tab/>
        <w:t xml:space="preserve">    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  <w:t xml:space="preserve">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</w:p>
    <w:p w14:paraId="2C622DE6" w14:textId="7253013C" w:rsidR="0006371B" w:rsidRPr="00D44608" w:rsidRDefault="0006371B" w:rsidP="0006371B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szCs w:val="24"/>
        </w:rPr>
        <w:tab/>
      </w:r>
    </w:p>
    <w:p w14:paraId="4D87A346" w14:textId="77777777" w:rsidR="0006371B" w:rsidRPr="00D44608" w:rsidRDefault="0006371B" w:rsidP="0006371B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Ari Dirceu </w:t>
      </w:r>
      <w:proofErr w:type="spellStart"/>
      <w:r w:rsidRPr="00D44608">
        <w:rPr>
          <w:rFonts w:ascii="Arial" w:hAnsi="Arial" w:cs="Arial"/>
          <w:b/>
          <w:szCs w:val="24"/>
        </w:rPr>
        <w:t>Giacomini</w:t>
      </w:r>
      <w:proofErr w:type="spellEnd"/>
      <w:r w:rsidRPr="00D44608">
        <w:rPr>
          <w:rFonts w:ascii="Arial" w:hAnsi="Arial" w:cs="Arial"/>
          <w:b/>
          <w:szCs w:val="24"/>
        </w:rPr>
        <w:tab/>
        <w:t xml:space="preserve">     Ver. Ademar </w:t>
      </w:r>
      <w:proofErr w:type="spellStart"/>
      <w:r w:rsidRPr="00D44608">
        <w:rPr>
          <w:rFonts w:ascii="Arial" w:hAnsi="Arial" w:cs="Arial"/>
          <w:b/>
          <w:szCs w:val="24"/>
        </w:rPr>
        <w:t>Francio</w:t>
      </w:r>
      <w:proofErr w:type="spellEnd"/>
      <w:r w:rsidRPr="00D44608">
        <w:rPr>
          <w:rFonts w:ascii="Arial" w:hAnsi="Arial" w:cs="Arial"/>
          <w:b/>
          <w:szCs w:val="24"/>
        </w:rPr>
        <w:t xml:space="preserve"> da Fontoura</w:t>
      </w:r>
    </w:p>
    <w:p w14:paraId="678FA2A6" w14:textId="77777777" w:rsidR="0006371B" w:rsidRPr="00D44608" w:rsidRDefault="0006371B" w:rsidP="0006371B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      1º- Secretário                    </w:t>
      </w:r>
      <w:r w:rsidRPr="00D44608">
        <w:rPr>
          <w:rFonts w:ascii="Arial" w:hAnsi="Arial" w:cs="Arial"/>
          <w:b/>
          <w:szCs w:val="24"/>
        </w:rPr>
        <w:tab/>
        <w:t xml:space="preserve">                   2º- Secretário</w:t>
      </w:r>
    </w:p>
    <w:p w14:paraId="4ADFB44F" w14:textId="75635F0B" w:rsidR="0006371B" w:rsidRDefault="0006371B" w:rsidP="0006371B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</w:p>
    <w:p w14:paraId="0315221B" w14:textId="77777777" w:rsidR="0006371B" w:rsidRPr="00D44608" w:rsidRDefault="0006371B" w:rsidP="0006371B">
      <w:pPr>
        <w:rPr>
          <w:rFonts w:ascii="Arial" w:hAnsi="Arial" w:cs="Arial"/>
          <w:b/>
          <w:szCs w:val="24"/>
        </w:rPr>
      </w:pPr>
    </w:p>
    <w:p w14:paraId="5CCA0C65" w14:textId="77777777" w:rsidR="0006371B" w:rsidRPr="00D44608" w:rsidRDefault="0006371B" w:rsidP="0006371B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 Cristian R. Bratz                     Ver. Lindomar </w:t>
      </w:r>
      <w:proofErr w:type="spellStart"/>
      <w:r w:rsidRPr="00D44608">
        <w:rPr>
          <w:rFonts w:ascii="Arial" w:hAnsi="Arial" w:cs="Arial"/>
          <w:b/>
          <w:szCs w:val="24"/>
        </w:rPr>
        <w:t>Duranti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</w:p>
    <w:p w14:paraId="4E4A6D70" w14:textId="77777777" w:rsidR="0006371B" w:rsidRPr="00D44608" w:rsidRDefault="0006371B" w:rsidP="0006371B">
      <w:pPr>
        <w:ind w:firstLine="708"/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</w:t>
      </w:r>
    </w:p>
    <w:p w14:paraId="19385773" w14:textId="77777777" w:rsidR="0006371B" w:rsidRPr="00D44608" w:rsidRDefault="0006371B" w:rsidP="0006371B">
      <w:pPr>
        <w:ind w:firstLine="708"/>
        <w:rPr>
          <w:rFonts w:ascii="Arial" w:hAnsi="Arial" w:cs="Arial"/>
          <w:b/>
          <w:szCs w:val="24"/>
        </w:rPr>
      </w:pPr>
    </w:p>
    <w:p w14:paraId="3CC64D22" w14:textId="0C719F63" w:rsidR="00DE076D" w:rsidRDefault="0006371B" w:rsidP="0006371B">
      <w:pPr>
        <w:jc w:val="both"/>
      </w:pPr>
      <w:r w:rsidRPr="00D44608">
        <w:rPr>
          <w:rFonts w:ascii="Arial" w:hAnsi="Arial" w:cs="Arial"/>
          <w:b/>
          <w:szCs w:val="24"/>
        </w:rPr>
        <w:t xml:space="preserve">Ver. </w:t>
      </w:r>
      <w:r w:rsidRPr="008E03D3">
        <w:rPr>
          <w:rFonts w:ascii="Arial" w:hAnsi="Arial" w:cs="Arial"/>
          <w:b/>
          <w:bCs/>
        </w:rPr>
        <w:t>Marcos Xavier</w:t>
      </w:r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 Ver. </w:t>
      </w:r>
      <w:proofErr w:type="spellStart"/>
      <w:r w:rsidRPr="00063AF3">
        <w:rPr>
          <w:rFonts w:ascii="Arial" w:hAnsi="Arial" w:cs="Arial"/>
          <w:b/>
          <w:bCs/>
          <w:szCs w:val="24"/>
        </w:rPr>
        <w:t>Angelo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Cs w:val="24"/>
        </w:rPr>
        <w:t>Guaresi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Ver. </w:t>
      </w:r>
      <w:proofErr w:type="spellStart"/>
      <w:r w:rsidRPr="00D44608">
        <w:rPr>
          <w:rFonts w:ascii="Arial" w:hAnsi="Arial" w:cs="Arial"/>
          <w:b/>
          <w:szCs w:val="24"/>
        </w:rPr>
        <w:t>Edeval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  <w:proofErr w:type="spellStart"/>
      <w:r w:rsidRPr="00D44608">
        <w:rPr>
          <w:rFonts w:ascii="Arial" w:hAnsi="Arial" w:cs="Arial"/>
          <w:b/>
          <w:szCs w:val="24"/>
        </w:rPr>
        <w:t>Borcioni</w:t>
      </w:r>
      <w:proofErr w:type="spellEnd"/>
    </w:p>
    <w:sectPr w:rsidR="00DE076D" w:rsidSect="00791250">
      <w:headerReference w:type="default" r:id="rId6"/>
      <w:footerReference w:type="default" r:id="rId7"/>
      <w:pgSz w:w="11907" w:h="16840" w:code="9"/>
      <w:pgMar w:top="2565" w:right="708" w:bottom="1871" w:left="709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2F4E" w14:textId="77777777" w:rsidR="00096692" w:rsidRDefault="00096692" w:rsidP="00791250">
      <w:r>
        <w:separator/>
      </w:r>
    </w:p>
  </w:endnote>
  <w:endnote w:type="continuationSeparator" w:id="0">
    <w:p w14:paraId="680E6730" w14:textId="77777777" w:rsidR="00096692" w:rsidRDefault="00096692" w:rsidP="007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4240" w14:textId="77777777" w:rsidR="00621078" w:rsidRPr="00EC727C" w:rsidRDefault="00000000" w:rsidP="00F57F3F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b/>
        <w:sz w:val="20"/>
        <w:szCs w:val="20"/>
      </w:rPr>
    </w:pPr>
    <w:r w:rsidRPr="00EC727C">
      <w:rPr>
        <w:rFonts w:ascii="Bookman Old Style" w:hAnsi="Bookman Old Style"/>
        <w:b/>
        <w:sz w:val="20"/>
        <w:szCs w:val="20"/>
      </w:rPr>
      <w:t>“DOE SANGUE, DOE ÓRGÃOS, SALVE UMA VIDA”.</w:t>
    </w:r>
  </w:p>
  <w:p w14:paraId="0EAB89F6" w14:textId="77777777" w:rsidR="00621078" w:rsidRPr="00B52087" w:rsidRDefault="00000000">
    <w:pPr>
      <w:pStyle w:val="Rodap"/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>Rua C</w:t>
    </w:r>
    <w:r>
      <w:rPr>
        <w:rFonts w:ascii="Bookman Old Style" w:hAnsi="Bookman Old Style"/>
        <w:sz w:val="18"/>
        <w:szCs w:val="18"/>
      </w:rPr>
      <w:t>antídio Rodrigues de Almeida, n</w:t>
    </w:r>
    <w:r w:rsidRPr="00B52087">
      <w:rPr>
        <w:rFonts w:ascii="Bookman Old Style" w:hAnsi="Bookman Old Style"/>
        <w:sz w:val="18"/>
        <w:szCs w:val="18"/>
      </w:rPr>
      <w:t>º</w:t>
    </w:r>
    <w:r>
      <w:rPr>
        <w:rFonts w:ascii="Bookman Old Style" w:hAnsi="Bookman Old Style"/>
        <w:sz w:val="18"/>
        <w:szCs w:val="18"/>
      </w:rPr>
      <w:t xml:space="preserve"> 232 -</w:t>
    </w:r>
    <w:r w:rsidRPr="00B52087">
      <w:rPr>
        <w:rFonts w:ascii="Bookman Old Style" w:hAnsi="Bookman Old Style"/>
        <w:sz w:val="18"/>
        <w:szCs w:val="18"/>
      </w:rPr>
      <w:t xml:space="preserve"> fone</w:t>
    </w:r>
    <w:r>
      <w:rPr>
        <w:rFonts w:ascii="Bookman Old Style" w:hAnsi="Bookman Old Style"/>
        <w:sz w:val="18"/>
        <w:szCs w:val="18"/>
      </w:rPr>
      <w:t xml:space="preserve">/whats: (54) 3363 </w:t>
    </w:r>
    <w:proofErr w:type="gramStart"/>
    <w:r w:rsidRPr="00B52087">
      <w:rPr>
        <w:rFonts w:ascii="Bookman Old Style" w:hAnsi="Bookman Old Style"/>
        <w:sz w:val="18"/>
        <w:szCs w:val="18"/>
      </w:rPr>
      <w:t>1418  -</w:t>
    </w:r>
    <w:proofErr w:type="gramEnd"/>
    <w:r w:rsidRPr="00B52087">
      <w:rPr>
        <w:rFonts w:ascii="Bookman Old Style" w:hAnsi="Bookman Old Style"/>
        <w:sz w:val="18"/>
        <w:szCs w:val="18"/>
      </w:rPr>
      <w:t xml:space="preserve">  CEP 99680-000</w:t>
    </w:r>
  </w:p>
  <w:p w14:paraId="65D86DD1" w14:textId="77777777" w:rsidR="00621078" w:rsidRDefault="00000000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 xml:space="preserve">e-mail </w:t>
    </w:r>
    <w:hyperlink r:id="rId1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camaraconstantina@gmail.com</w:t>
      </w:r>
    </w:hyperlink>
    <w:r w:rsidRPr="00B52087">
      <w:rPr>
        <w:rFonts w:ascii="Bookman Old Style" w:hAnsi="Bookman Old Style"/>
        <w:sz w:val="18"/>
        <w:szCs w:val="18"/>
      </w:rPr>
      <w:t xml:space="preserve">   </w:t>
    </w:r>
    <w:r>
      <w:rPr>
        <w:rFonts w:ascii="Bookman Old Style" w:hAnsi="Bookman Old Style"/>
        <w:sz w:val="18"/>
        <w:szCs w:val="18"/>
      </w:rPr>
      <w:t xml:space="preserve">site </w:t>
    </w:r>
    <w:hyperlink r:id="rId2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www.constantina.rs.leg.br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EB64" w14:textId="77777777" w:rsidR="00096692" w:rsidRDefault="00096692" w:rsidP="00791250">
      <w:r>
        <w:separator/>
      </w:r>
    </w:p>
  </w:footnote>
  <w:footnote w:type="continuationSeparator" w:id="0">
    <w:p w14:paraId="1E8A8EB3" w14:textId="77777777" w:rsidR="00096692" w:rsidRDefault="00096692" w:rsidP="0079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ED81" w14:textId="77777777" w:rsidR="00621078" w:rsidRPr="00D16E4B" w:rsidRDefault="00000000" w:rsidP="00D16E4B">
    <w:pPr>
      <w:pStyle w:val="Cabealho"/>
      <w:pBdr>
        <w:bottom w:val="single" w:sz="12" w:space="1" w:color="auto"/>
      </w:pBd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A295D7" wp14:editId="4D5B3BC9">
          <wp:simplePos x="0" y="0"/>
          <wp:positionH relativeFrom="margin">
            <wp:posOffset>-259715</wp:posOffset>
          </wp:positionH>
          <wp:positionV relativeFrom="margin">
            <wp:posOffset>-1419225</wp:posOffset>
          </wp:positionV>
          <wp:extent cx="1133475" cy="1070610"/>
          <wp:effectExtent l="0" t="0" r="0" b="0"/>
          <wp:wrapSquare wrapText="bothSides"/>
          <wp:docPr id="1" name="Imagem 1" descr="logo camara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955DD" w14:textId="77777777" w:rsidR="00621078" w:rsidRPr="00D16E4B" w:rsidRDefault="00000000">
    <w:pPr>
      <w:pStyle w:val="Cabealho"/>
      <w:jc w:val="center"/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117053" wp14:editId="780F05FA">
          <wp:simplePos x="0" y="0"/>
          <wp:positionH relativeFrom="margin">
            <wp:posOffset>5712460</wp:posOffset>
          </wp:positionH>
          <wp:positionV relativeFrom="margin">
            <wp:posOffset>-1466850</wp:posOffset>
          </wp:positionV>
          <wp:extent cx="1113790" cy="11137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FDD9F" w14:textId="77777777" w:rsidR="00621078" w:rsidRPr="00E8425E" w:rsidRDefault="00000000" w:rsidP="00D16E4B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E8425E">
      <w:rPr>
        <w:rFonts w:ascii="Arial Narrow" w:hAnsi="Arial Narrow"/>
        <w:b/>
        <w:sz w:val="28"/>
        <w:szCs w:val="28"/>
      </w:rPr>
      <w:t>ESTADO DO RIO GRANDE DO SUL</w:t>
    </w:r>
  </w:p>
  <w:p w14:paraId="7405EA89" w14:textId="77777777" w:rsidR="00621078" w:rsidRPr="00F35F1E" w:rsidRDefault="00000000" w:rsidP="00D16E4B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42"/>
        <w:szCs w:val="42"/>
      </w:rPr>
    </w:pPr>
    <w:r w:rsidRPr="00F35F1E">
      <w:rPr>
        <w:rFonts w:ascii="Arial Narrow" w:hAnsi="Arial Narrow"/>
        <w:b/>
        <w:bCs/>
        <w:sz w:val="42"/>
        <w:szCs w:val="42"/>
      </w:rPr>
      <w:t>CÂMARA MUNICIPAL DE CONSTANTINA</w:t>
    </w:r>
  </w:p>
  <w:p w14:paraId="22037871" w14:textId="77777777" w:rsidR="00621078" w:rsidRDefault="00621078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  <w:p w14:paraId="7A304576" w14:textId="4269F686" w:rsidR="00621078" w:rsidRPr="00791250" w:rsidRDefault="00791250" w:rsidP="00791250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32"/>
        <w:szCs w:val="32"/>
      </w:rPr>
    </w:pPr>
    <w:r w:rsidRPr="00791250">
      <w:rPr>
        <w:rFonts w:ascii="Arial Narrow" w:hAnsi="Arial Narrow"/>
        <w:b/>
        <w:bCs/>
        <w:sz w:val="32"/>
        <w:szCs w:val="32"/>
      </w:rPr>
      <w:t>LIVRO DE ATAS</w:t>
    </w:r>
  </w:p>
  <w:p w14:paraId="28E5CBD6" w14:textId="77777777" w:rsidR="00621078" w:rsidRPr="00F57F3F" w:rsidRDefault="00621078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0"/>
    <w:rsid w:val="0006371B"/>
    <w:rsid w:val="00096692"/>
    <w:rsid w:val="00621078"/>
    <w:rsid w:val="00791250"/>
    <w:rsid w:val="00A403EF"/>
    <w:rsid w:val="00BB1811"/>
    <w:rsid w:val="00C63C15"/>
    <w:rsid w:val="00CA1EF1"/>
    <w:rsid w:val="00DE076D"/>
    <w:rsid w:val="00FD0CD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EBE"/>
  <w15:chartTrackingRefBased/>
  <w15:docId w15:val="{AABE8213-33A6-4A12-9092-7C3F77BC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912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2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2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2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2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2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2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2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2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2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2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1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12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2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25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791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tantina.rs.leg.br" TargetMode="External"/><Relationship Id="rId1" Type="http://schemas.openxmlformats.org/officeDocument/2006/relationships/hyperlink" Target="mailto:camaraconstanti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2</cp:revision>
  <dcterms:created xsi:type="dcterms:W3CDTF">2025-05-29T14:11:00Z</dcterms:created>
  <dcterms:modified xsi:type="dcterms:W3CDTF">2025-05-29T14:11:00Z</dcterms:modified>
</cp:coreProperties>
</file>