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0B8E" w14:textId="77777777" w:rsidR="00540928" w:rsidRPr="00960615" w:rsidRDefault="00540928" w:rsidP="00540928">
      <w:pPr>
        <w:jc w:val="center"/>
        <w:rPr>
          <w:rFonts w:ascii="Arial" w:hAnsi="Arial" w:cs="Arial"/>
          <w:b/>
          <w:sz w:val="40"/>
          <w:szCs w:val="40"/>
        </w:rPr>
      </w:pPr>
      <w:r>
        <w:rPr>
          <w:rFonts w:ascii="Arial" w:hAnsi="Arial" w:cs="Arial"/>
          <w:b/>
          <w:sz w:val="40"/>
          <w:szCs w:val="40"/>
        </w:rPr>
        <w:t>ATA Nº. 1.458</w:t>
      </w:r>
    </w:p>
    <w:p w14:paraId="50100F31" w14:textId="77777777" w:rsidR="00540928" w:rsidRDefault="00540928" w:rsidP="00540928">
      <w:pPr>
        <w:jc w:val="both"/>
        <w:rPr>
          <w:rFonts w:ascii="Arial" w:hAnsi="Arial" w:cs="Arial"/>
        </w:rPr>
      </w:pPr>
      <w:r w:rsidRPr="00960615">
        <w:rPr>
          <w:rFonts w:ascii="Arial" w:hAnsi="Arial" w:cs="Arial"/>
        </w:rPr>
        <w:t xml:space="preserve"> </w:t>
      </w:r>
    </w:p>
    <w:p w14:paraId="1323A504" w14:textId="77777777" w:rsidR="00540928" w:rsidRPr="001463E7" w:rsidRDefault="00540928" w:rsidP="00540928">
      <w:pPr>
        <w:jc w:val="both"/>
        <w:rPr>
          <w:rFonts w:ascii="Arial" w:hAnsi="Arial" w:cs="Arial"/>
          <w:szCs w:val="24"/>
        </w:rPr>
      </w:pPr>
    </w:p>
    <w:p w14:paraId="597E589A" w14:textId="77777777" w:rsidR="00540928" w:rsidRPr="00554147" w:rsidRDefault="00540928" w:rsidP="00540928">
      <w:pPr>
        <w:ind w:firstLine="708"/>
        <w:jc w:val="both"/>
        <w:rPr>
          <w:rFonts w:ascii="Arial" w:hAnsi="Arial" w:cs="Arial"/>
          <w:szCs w:val="24"/>
        </w:rPr>
      </w:pPr>
      <w:r w:rsidRPr="000C74BB">
        <w:rPr>
          <w:rFonts w:ascii="Arial" w:hAnsi="Arial" w:cs="Arial"/>
          <w:szCs w:val="24"/>
        </w:rPr>
        <w:t xml:space="preserve">Às 18h (dezoito horas) do dia 22 (vinte e dois) do mês de abril de 2024 (dois mil e vinte e quatro), a Câmara Municipal de Vereadores reuniu-se na Câmara de Vereadores, situado na Rua Cantídio Rodrigues de Almeida 232, neste município de Constantina - RS, sob a presidência do Ver. </w:t>
      </w:r>
      <w:proofErr w:type="spellStart"/>
      <w:r w:rsidRPr="000C74BB">
        <w:rPr>
          <w:rFonts w:ascii="Arial" w:hAnsi="Arial" w:cs="Arial"/>
          <w:szCs w:val="24"/>
        </w:rPr>
        <w:t>Angelo</w:t>
      </w:r>
      <w:proofErr w:type="spellEnd"/>
      <w:r w:rsidRPr="000C74BB">
        <w:rPr>
          <w:rFonts w:ascii="Arial" w:hAnsi="Arial" w:cs="Arial"/>
          <w:szCs w:val="24"/>
        </w:rPr>
        <w:t xml:space="preserve"> </w:t>
      </w:r>
      <w:proofErr w:type="spellStart"/>
      <w:r w:rsidRPr="000C74BB">
        <w:rPr>
          <w:rFonts w:ascii="Arial" w:hAnsi="Arial" w:cs="Arial"/>
          <w:szCs w:val="24"/>
        </w:rPr>
        <w:t>Guaresi</w:t>
      </w:r>
      <w:proofErr w:type="spellEnd"/>
      <w:r w:rsidRPr="000C74BB">
        <w:rPr>
          <w:rFonts w:ascii="Arial" w:hAnsi="Arial" w:cs="Arial"/>
          <w:szCs w:val="24"/>
        </w:rPr>
        <w:t xml:space="preserve">, presentes todos os vereadores: Marcos Xavier, Lindomar </w:t>
      </w:r>
      <w:proofErr w:type="spellStart"/>
      <w:r w:rsidRPr="000C74BB">
        <w:rPr>
          <w:rFonts w:ascii="Arial" w:hAnsi="Arial" w:cs="Arial"/>
          <w:szCs w:val="24"/>
        </w:rPr>
        <w:t>Duranti</w:t>
      </w:r>
      <w:proofErr w:type="spellEnd"/>
      <w:r w:rsidRPr="000C74BB">
        <w:rPr>
          <w:rFonts w:ascii="Arial" w:hAnsi="Arial" w:cs="Arial"/>
          <w:szCs w:val="24"/>
        </w:rPr>
        <w:t xml:space="preserve">, Ademar da Fontoura, Cristian </w:t>
      </w:r>
      <w:proofErr w:type="spellStart"/>
      <w:r w:rsidRPr="000C74BB">
        <w:rPr>
          <w:rFonts w:ascii="Arial" w:hAnsi="Arial" w:cs="Arial"/>
          <w:szCs w:val="24"/>
        </w:rPr>
        <w:t>Riboli</w:t>
      </w:r>
      <w:proofErr w:type="spellEnd"/>
      <w:r w:rsidRPr="000C74BB">
        <w:rPr>
          <w:rFonts w:ascii="Arial" w:hAnsi="Arial" w:cs="Arial"/>
          <w:szCs w:val="24"/>
        </w:rPr>
        <w:t xml:space="preserve"> Bratz, Ari Dirceu </w:t>
      </w:r>
      <w:proofErr w:type="spellStart"/>
      <w:r w:rsidRPr="000C74BB">
        <w:rPr>
          <w:rFonts w:ascii="Arial" w:hAnsi="Arial" w:cs="Arial"/>
          <w:szCs w:val="24"/>
        </w:rPr>
        <w:t>Giacomini</w:t>
      </w:r>
      <w:proofErr w:type="spellEnd"/>
      <w:r w:rsidRPr="000C74BB">
        <w:rPr>
          <w:rFonts w:ascii="Arial" w:hAnsi="Arial" w:cs="Arial"/>
          <w:szCs w:val="24"/>
        </w:rPr>
        <w:t xml:space="preserve">, </w:t>
      </w:r>
      <w:r>
        <w:rPr>
          <w:rFonts w:ascii="Arial" w:hAnsi="Arial" w:cs="Arial"/>
          <w:szCs w:val="24"/>
        </w:rPr>
        <w:t>Vilson Menegazzo</w:t>
      </w:r>
      <w:r w:rsidRPr="000C74BB">
        <w:rPr>
          <w:rFonts w:ascii="Arial" w:hAnsi="Arial" w:cs="Arial"/>
          <w:szCs w:val="24"/>
        </w:rPr>
        <w:t xml:space="preserve">, </w:t>
      </w:r>
      <w:proofErr w:type="spellStart"/>
      <w:r w:rsidRPr="000C74BB">
        <w:rPr>
          <w:rFonts w:ascii="Arial" w:hAnsi="Arial" w:cs="Arial"/>
          <w:szCs w:val="24"/>
        </w:rPr>
        <w:t>Edeval</w:t>
      </w:r>
      <w:proofErr w:type="spellEnd"/>
      <w:r w:rsidRPr="000C74BB">
        <w:rPr>
          <w:rFonts w:ascii="Arial" w:hAnsi="Arial" w:cs="Arial"/>
          <w:szCs w:val="24"/>
        </w:rPr>
        <w:t xml:space="preserve"> </w:t>
      </w:r>
      <w:proofErr w:type="spellStart"/>
      <w:r w:rsidRPr="000C74BB">
        <w:rPr>
          <w:rFonts w:ascii="Arial" w:hAnsi="Arial" w:cs="Arial"/>
          <w:szCs w:val="24"/>
        </w:rPr>
        <w:t>Borcioni</w:t>
      </w:r>
      <w:proofErr w:type="spellEnd"/>
      <w:r w:rsidRPr="000C74BB">
        <w:rPr>
          <w:rFonts w:ascii="Arial" w:hAnsi="Arial" w:cs="Arial"/>
          <w:szCs w:val="24"/>
        </w:rPr>
        <w:t xml:space="preserve"> e </w:t>
      </w:r>
      <w:proofErr w:type="spellStart"/>
      <w:r w:rsidRPr="000C74BB">
        <w:rPr>
          <w:rFonts w:ascii="Arial" w:hAnsi="Arial" w:cs="Arial"/>
          <w:szCs w:val="24"/>
        </w:rPr>
        <w:t>Gelso</w:t>
      </w:r>
      <w:proofErr w:type="spellEnd"/>
      <w:r w:rsidRPr="000C74BB">
        <w:rPr>
          <w:rFonts w:ascii="Arial" w:hAnsi="Arial" w:cs="Arial"/>
          <w:szCs w:val="24"/>
        </w:rPr>
        <w:t xml:space="preserve"> F. </w:t>
      </w:r>
      <w:proofErr w:type="spellStart"/>
      <w:r w:rsidRPr="000C74BB">
        <w:rPr>
          <w:rFonts w:ascii="Arial" w:hAnsi="Arial" w:cs="Arial"/>
          <w:szCs w:val="24"/>
        </w:rPr>
        <w:t>Polaquini</w:t>
      </w:r>
      <w:proofErr w:type="spellEnd"/>
      <w:r w:rsidRPr="000C74BB">
        <w:rPr>
          <w:rFonts w:ascii="Arial" w:hAnsi="Arial" w:cs="Arial"/>
          <w:szCs w:val="24"/>
        </w:rPr>
        <w:t xml:space="preserve">. Verificando o “Quórum” Regimental e invocando a proteção de Deus, o Presidente abriu </w:t>
      </w:r>
      <w:r w:rsidRPr="000C74BB">
        <w:rPr>
          <w:rFonts w:ascii="Arial" w:hAnsi="Arial" w:cs="Arial"/>
          <w:b/>
          <w:szCs w:val="24"/>
        </w:rPr>
        <w:t xml:space="preserve">a 06ª Sessão Ordinária, da 04ª Sessão Legislativa Ordinária, da 15ª Legislatura. </w:t>
      </w:r>
      <w:r w:rsidRPr="000C74BB">
        <w:rPr>
          <w:rFonts w:ascii="Arial" w:hAnsi="Arial" w:cs="Arial"/>
          <w:szCs w:val="24"/>
        </w:rPr>
        <w:t xml:space="preserve">Presidente solicitou ao Vereador </w:t>
      </w:r>
      <w:proofErr w:type="spellStart"/>
      <w:r w:rsidRPr="000C74BB">
        <w:rPr>
          <w:rFonts w:ascii="Arial" w:hAnsi="Arial" w:cs="Arial"/>
          <w:szCs w:val="24"/>
        </w:rPr>
        <w:t>Gelso</w:t>
      </w:r>
      <w:proofErr w:type="spellEnd"/>
      <w:r w:rsidRPr="000C74BB">
        <w:rPr>
          <w:rFonts w:ascii="Arial" w:hAnsi="Arial" w:cs="Arial"/>
          <w:szCs w:val="24"/>
        </w:rPr>
        <w:t xml:space="preserve"> </w:t>
      </w:r>
      <w:proofErr w:type="spellStart"/>
      <w:r w:rsidRPr="000C74BB">
        <w:rPr>
          <w:rFonts w:ascii="Arial" w:hAnsi="Arial" w:cs="Arial"/>
          <w:szCs w:val="24"/>
        </w:rPr>
        <w:t>Polaquini</w:t>
      </w:r>
      <w:proofErr w:type="spellEnd"/>
      <w:r w:rsidRPr="000C74BB">
        <w:rPr>
          <w:rFonts w:ascii="Arial" w:hAnsi="Arial" w:cs="Arial"/>
          <w:szCs w:val="24"/>
        </w:rPr>
        <w:t xml:space="preserve"> que faça a Invocação à Deus. Após solicitou ao Secretário da Mesa que lesse as </w:t>
      </w:r>
      <w:r w:rsidRPr="000C74BB">
        <w:rPr>
          <w:rFonts w:ascii="Arial" w:hAnsi="Arial" w:cs="Arial"/>
          <w:b/>
          <w:szCs w:val="24"/>
        </w:rPr>
        <w:t xml:space="preserve">PROPOSIÇÕES APRESENTADAS A MESA - </w:t>
      </w:r>
      <w:r w:rsidRPr="000C74BB">
        <w:rPr>
          <w:rFonts w:ascii="Arial" w:hAnsi="Arial" w:cs="Arial"/>
          <w:b/>
          <w:color w:val="212529"/>
          <w:szCs w:val="24"/>
          <w:shd w:val="clear" w:color="auto" w:fill="FFFFFF"/>
        </w:rPr>
        <w:t xml:space="preserve">OFÍCIO GAB. Nº 109/2024 </w:t>
      </w:r>
      <w:r w:rsidRPr="000C74BB">
        <w:rPr>
          <w:rFonts w:ascii="Arial" w:hAnsi="Arial" w:cs="Arial"/>
          <w:color w:val="212529"/>
          <w:szCs w:val="24"/>
          <w:shd w:val="clear" w:color="auto" w:fill="FFFFFF"/>
        </w:rPr>
        <w:t xml:space="preserve">– ENVIA OS PROJETOS DE LEI Nº. 41, 42, 43 SUBTITUTIVO, 44 E 45/2024 PARA APRECIAÇÃO DO LEGISLATIVO EM REGIME DE URGÊNCIA. </w:t>
      </w:r>
      <w:r w:rsidRPr="000C74BB">
        <w:rPr>
          <w:rFonts w:ascii="Arial" w:hAnsi="Arial" w:cs="Arial"/>
          <w:b/>
          <w:color w:val="212529"/>
          <w:szCs w:val="24"/>
          <w:shd w:val="clear" w:color="auto" w:fill="FFFFFF"/>
        </w:rPr>
        <w:t xml:space="preserve">PROJETO DE LEI Nº. 41/2024 - </w:t>
      </w:r>
      <w:r w:rsidRPr="000C74BB">
        <w:rPr>
          <w:rFonts w:ascii="Arial" w:hAnsi="Arial" w:cs="Arial"/>
          <w:color w:val="212529"/>
          <w:szCs w:val="24"/>
          <w:shd w:val="clear" w:color="auto" w:fill="F7F7F7"/>
        </w:rPr>
        <w:t xml:space="preserve">AUTORIZA O PODER EXECUTIVO MUNICIPAL ABRIR CRÉDITO SUPLEMENTAR NO VALOR DE R$ 20.000,00 (VINTE MIL REAIS), INCLUI NA LOA. </w:t>
      </w:r>
      <w:r w:rsidRPr="000C74BB">
        <w:rPr>
          <w:rFonts w:ascii="Arial" w:hAnsi="Arial" w:cs="Arial"/>
          <w:b/>
          <w:color w:val="212529"/>
          <w:szCs w:val="24"/>
          <w:shd w:val="clear" w:color="auto" w:fill="FFFFFF"/>
        </w:rPr>
        <w:t xml:space="preserve">PROJETO DE LEI Nº. 42/2024 - </w:t>
      </w:r>
      <w:r w:rsidRPr="000C74BB">
        <w:rPr>
          <w:rFonts w:ascii="Arial" w:hAnsi="Arial" w:cs="Arial"/>
          <w:color w:val="212529"/>
          <w:szCs w:val="24"/>
          <w:shd w:val="clear" w:color="auto" w:fill="F7F7F7"/>
        </w:rPr>
        <w:t xml:space="preserve">AUTORIZA O PODER EXECUTIVO MUNICIPAL A EFETUAR CONTRATAÇÃO TEMPORÁRIA POR EXCEPCIONAL INTERESSE PÚBLICO. </w:t>
      </w:r>
      <w:r w:rsidRPr="000C74BB">
        <w:rPr>
          <w:rFonts w:ascii="Arial" w:hAnsi="Arial" w:cs="Arial"/>
          <w:b/>
          <w:color w:val="212529"/>
          <w:szCs w:val="24"/>
          <w:shd w:val="clear" w:color="auto" w:fill="FFFFFF"/>
        </w:rPr>
        <w:t xml:space="preserve">PROJETO DE LEI Nº. 43/2024 SUBSTITUTIVO - </w:t>
      </w:r>
      <w:r w:rsidRPr="000C74BB">
        <w:rPr>
          <w:rFonts w:ascii="Arial" w:hAnsi="Arial" w:cs="Arial"/>
          <w:color w:val="212529"/>
          <w:szCs w:val="24"/>
          <w:shd w:val="clear" w:color="auto" w:fill="F7F7F7"/>
        </w:rPr>
        <w:t xml:space="preserve">AUTORIZA O PODER EXECUTIVO A CONCEDER SUBVENÇÃO SOCIAL PARA A ASSOCIAÇÃO UNIVERSITÁRIA E CULTURAL DE CONSTANTINA - AUCC - PARA AUXILIAR O TRANSPORTE UNIVERSITÁRIO NO ANO DE 2024. </w:t>
      </w:r>
      <w:r w:rsidRPr="000C74BB">
        <w:rPr>
          <w:rFonts w:ascii="Arial" w:hAnsi="Arial" w:cs="Arial"/>
          <w:b/>
          <w:color w:val="212529"/>
          <w:szCs w:val="24"/>
          <w:shd w:val="clear" w:color="auto" w:fill="FFFFFF"/>
        </w:rPr>
        <w:t xml:space="preserve">PROJETO DE LEI Nº. 44/2024 - </w:t>
      </w:r>
      <w:r w:rsidRPr="000C74BB">
        <w:rPr>
          <w:rFonts w:ascii="Arial" w:hAnsi="Arial" w:cs="Arial"/>
          <w:color w:val="212529"/>
          <w:szCs w:val="24"/>
          <w:shd w:val="clear" w:color="auto" w:fill="F7F7F7"/>
        </w:rPr>
        <w:t xml:space="preserve">AUTORIZA O PODER EXECUTIVO MUNICIPAL A FIRMAR TERMO DE FOMENTO PARA REPASSAR VALORES À APAE CONSTANTINA. </w:t>
      </w:r>
      <w:r w:rsidRPr="000C74BB">
        <w:rPr>
          <w:rFonts w:ascii="Arial" w:hAnsi="Arial" w:cs="Arial"/>
          <w:b/>
          <w:color w:val="212529"/>
          <w:szCs w:val="24"/>
          <w:shd w:val="clear" w:color="auto" w:fill="FFFFFF"/>
        </w:rPr>
        <w:t xml:space="preserve">PROJETO DE LEI Nº. 45/2024 - </w:t>
      </w:r>
      <w:r w:rsidRPr="000C74BB">
        <w:rPr>
          <w:rFonts w:ascii="Arial" w:hAnsi="Arial" w:cs="Arial"/>
          <w:color w:val="000000"/>
          <w:szCs w:val="24"/>
        </w:rPr>
        <w:t xml:space="preserve">AUTORIZA O PODER EXECUTIVO MUNICIPAL ABRIR CRÉDITO SUPLEMENTAR NO VALOR DE R$ 150.000,00 (CENTO E CINQUENTA MIL REAIS), INCLUI NA LOA. </w:t>
      </w:r>
      <w:r w:rsidRPr="000C74BB">
        <w:rPr>
          <w:rFonts w:ascii="Arial" w:hAnsi="Arial" w:cs="Arial"/>
          <w:szCs w:val="24"/>
        </w:rPr>
        <w:t xml:space="preserve">No </w:t>
      </w:r>
      <w:r w:rsidRPr="000C74BB">
        <w:rPr>
          <w:rFonts w:ascii="Arial" w:hAnsi="Arial" w:cs="Arial"/>
          <w:b/>
          <w:bCs/>
          <w:szCs w:val="24"/>
        </w:rPr>
        <w:t xml:space="preserve">GRANDE EXPEDIENTE – </w:t>
      </w:r>
      <w:r>
        <w:rPr>
          <w:rFonts w:ascii="Arial" w:hAnsi="Arial" w:cs="Arial"/>
          <w:b/>
          <w:bCs/>
          <w:szCs w:val="24"/>
        </w:rPr>
        <w:t xml:space="preserve">NÃO TEVE INSCRITOS. </w:t>
      </w:r>
      <w:r w:rsidRPr="000C74BB">
        <w:rPr>
          <w:rFonts w:ascii="Arial" w:hAnsi="Arial" w:cs="Arial"/>
          <w:szCs w:val="24"/>
        </w:rPr>
        <w:t>Na</w:t>
      </w:r>
      <w:r w:rsidRPr="000C74BB">
        <w:rPr>
          <w:rFonts w:ascii="Arial" w:hAnsi="Arial" w:cs="Arial"/>
          <w:b/>
          <w:bCs/>
          <w:szCs w:val="24"/>
        </w:rPr>
        <w:t xml:space="preserve"> ORDEM DO DIA - </w:t>
      </w:r>
      <w:r w:rsidRPr="000C74BB">
        <w:rPr>
          <w:rFonts w:ascii="Arial" w:hAnsi="Arial" w:cs="Arial"/>
          <w:b/>
          <w:color w:val="212529"/>
          <w:szCs w:val="24"/>
          <w:shd w:val="clear" w:color="auto" w:fill="FFFFFF"/>
        </w:rPr>
        <w:t>PROJETO DE LEI Nº. 36/2024</w:t>
      </w:r>
      <w:r w:rsidRPr="000C74BB">
        <w:rPr>
          <w:rFonts w:ascii="Arial" w:hAnsi="Arial" w:cs="Arial"/>
          <w:color w:val="212529"/>
          <w:szCs w:val="24"/>
          <w:shd w:val="clear" w:color="auto" w:fill="FFFFFF"/>
        </w:rPr>
        <w:t xml:space="preserve"> - AUTORIZA O PODER EXECUTIVO MUNICIPAL A CONCEDER SUBVENÇÃO SOCIAL À SOCIEDADE RECREATIVA COMERCIAL E CULTURAL DE CONSTANTINA.</w:t>
      </w:r>
      <w:r>
        <w:rPr>
          <w:rFonts w:ascii="Arial" w:hAnsi="Arial" w:cs="Arial"/>
          <w:color w:val="212529"/>
          <w:szCs w:val="24"/>
          <w:shd w:val="clear" w:color="auto" w:fill="FFFFFF"/>
        </w:rPr>
        <w:t xml:space="preserve"> Aprovado por unanimidade. </w:t>
      </w:r>
      <w:r w:rsidRPr="000C74BB">
        <w:rPr>
          <w:rFonts w:ascii="Arial" w:hAnsi="Arial" w:cs="Arial"/>
          <w:b/>
          <w:color w:val="212529"/>
          <w:szCs w:val="24"/>
          <w:shd w:val="clear" w:color="auto" w:fill="FFFFFF"/>
        </w:rPr>
        <w:t>PROJETO DE LEI Nº. 38/2024 -</w:t>
      </w:r>
      <w:r w:rsidRPr="000C74BB">
        <w:rPr>
          <w:rFonts w:ascii="Arial" w:hAnsi="Arial" w:cs="Arial"/>
          <w:color w:val="212529"/>
          <w:szCs w:val="24"/>
          <w:shd w:val="clear" w:color="auto" w:fill="FFFFFF"/>
        </w:rPr>
        <w:t xml:space="preserve"> ALTERA A REDAÇÃO DO ARTIGO 2º DA LEI MUNICIPAL Nº 3.935, DE 15 DE JANEIRO DE 2021 QUE AUTORIZA O PODER EXECUTIVO MUNICIPAL A CELEBRAR CONVÊNIO COM A ASSOCIAÇÃO HOSPITALAR BENEFICENTE SANTO ANTÔNIO DE TENENTE PORTELA-RS.</w:t>
      </w:r>
      <w:r>
        <w:rPr>
          <w:rFonts w:ascii="Arial" w:hAnsi="Arial" w:cs="Arial"/>
          <w:color w:val="212529"/>
          <w:szCs w:val="24"/>
          <w:shd w:val="clear" w:color="auto" w:fill="FFFFFF"/>
        </w:rPr>
        <w:t xml:space="preserve"> Aprovado por unanimidade. </w:t>
      </w:r>
      <w:r w:rsidRPr="000C74BB">
        <w:rPr>
          <w:rFonts w:ascii="Arial" w:hAnsi="Arial" w:cs="Arial"/>
          <w:b/>
          <w:color w:val="212529"/>
          <w:szCs w:val="24"/>
          <w:shd w:val="clear" w:color="auto" w:fill="FFFFFF"/>
        </w:rPr>
        <w:t xml:space="preserve">PROJETO DE LEI Nº. 41/2024 - </w:t>
      </w:r>
      <w:r w:rsidRPr="000C74BB">
        <w:rPr>
          <w:rFonts w:ascii="Arial" w:hAnsi="Arial" w:cs="Arial"/>
          <w:color w:val="212529"/>
          <w:szCs w:val="24"/>
          <w:shd w:val="clear" w:color="auto" w:fill="F7F7F7"/>
        </w:rPr>
        <w:t>AUTORIZA O PODER EXECUTIVO MUNICIPAL ABRIR CRÉDITO SUPLEMENTAR NO VALOR DE R$ 20.000,00 (VINTE MIL REAIS), INCLUI NA LOA.</w:t>
      </w:r>
      <w:r>
        <w:rPr>
          <w:rFonts w:ascii="Arial" w:hAnsi="Arial" w:cs="Arial"/>
          <w:color w:val="212529"/>
          <w:szCs w:val="24"/>
          <w:shd w:val="clear" w:color="auto" w:fill="F7F7F7"/>
        </w:rPr>
        <w:t xml:space="preserve"> </w:t>
      </w:r>
      <w:r>
        <w:rPr>
          <w:rFonts w:ascii="Arial" w:hAnsi="Arial" w:cs="Arial"/>
          <w:color w:val="212529"/>
          <w:szCs w:val="24"/>
          <w:shd w:val="clear" w:color="auto" w:fill="FFFFFF"/>
        </w:rPr>
        <w:t xml:space="preserve">Aprovado por unanimidade. </w:t>
      </w:r>
      <w:r w:rsidRPr="000C74BB">
        <w:rPr>
          <w:rFonts w:ascii="Arial" w:hAnsi="Arial" w:cs="Arial"/>
          <w:b/>
          <w:color w:val="212529"/>
          <w:szCs w:val="24"/>
          <w:shd w:val="clear" w:color="auto" w:fill="FFFFFF"/>
        </w:rPr>
        <w:t xml:space="preserve">PROJETO DE LEI Nº. 42/2024 - </w:t>
      </w:r>
      <w:r w:rsidRPr="000C74BB">
        <w:rPr>
          <w:rFonts w:ascii="Arial" w:hAnsi="Arial" w:cs="Arial"/>
          <w:color w:val="212529"/>
          <w:szCs w:val="24"/>
          <w:shd w:val="clear" w:color="auto" w:fill="F7F7F7"/>
        </w:rPr>
        <w:t>AUTORIZA O PODER EXECUTIVO MUNICIPAL A EFETUAR CONTRATAÇÃO TEMPORÁRIA POR EXCEPCIONAL INTERESSE PÚBLICO.</w:t>
      </w:r>
      <w:r>
        <w:rPr>
          <w:rFonts w:ascii="Arial" w:hAnsi="Arial" w:cs="Arial"/>
          <w:color w:val="212529"/>
          <w:szCs w:val="24"/>
          <w:shd w:val="clear" w:color="auto" w:fill="F7F7F7"/>
        </w:rPr>
        <w:t xml:space="preserve"> </w:t>
      </w:r>
      <w:r>
        <w:rPr>
          <w:rFonts w:ascii="Arial" w:hAnsi="Arial" w:cs="Arial"/>
          <w:color w:val="212529"/>
          <w:szCs w:val="24"/>
          <w:shd w:val="clear" w:color="auto" w:fill="FFFFFF"/>
        </w:rPr>
        <w:t xml:space="preserve">Aprovado por unanimidade. </w:t>
      </w:r>
      <w:r w:rsidRPr="000C74BB">
        <w:rPr>
          <w:rFonts w:ascii="Arial" w:hAnsi="Arial" w:cs="Arial"/>
          <w:b/>
          <w:color w:val="212529"/>
          <w:szCs w:val="24"/>
          <w:shd w:val="clear" w:color="auto" w:fill="FFFFFF"/>
        </w:rPr>
        <w:t xml:space="preserve">PROJETO DE LEI Nº. 43/2024 SUBSTITUTIVO - </w:t>
      </w:r>
      <w:r w:rsidRPr="000C74BB">
        <w:rPr>
          <w:rFonts w:ascii="Arial" w:hAnsi="Arial" w:cs="Arial"/>
          <w:color w:val="212529"/>
          <w:szCs w:val="24"/>
          <w:shd w:val="clear" w:color="auto" w:fill="F7F7F7"/>
        </w:rPr>
        <w:t>AUTORIZA O PODER EXECUTIVO A CONCEDER SUBVENÇÃO SOCIAL PARA A ASSOCIAÇÃO UNIVERSITÁRIA E CULTURAL DE CONSTANTINA - AUCC - PARA AUXILIAR O TRANSPORTE UNIVERSITÁRIO NO ANO DE 2024.</w:t>
      </w:r>
      <w:r>
        <w:rPr>
          <w:rFonts w:ascii="Arial" w:hAnsi="Arial" w:cs="Arial"/>
          <w:color w:val="212529"/>
          <w:szCs w:val="24"/>
          <w:shd w:val="clear" w:color="auto" w:fill="F7F7F7"/>
        </w:rPr>
        <w:t xml:space="preserve"> </w:t>
      </w:r>
      <w:r>
        <w:rPr>
          <w:rFonts w:ascii="Arial" w:hAnsi="Arial" w:cs="Arial"/>
          <w:color w:val="212529"/>
          <w:szCs w:val="24"/>
          <w:shd w:val="clear" w:color="auto" w:fill="FFFFFF"/>
        </w:rPr>
        <w:t xml:space="preserve">Aprovado por unanimidade. </w:t>
      </w:r>
      <w:r w:rsidRPr="000C74BB">
        <w:rPr>
          <w:rFonts w:ascii="Arial" w:hAnsi="Arial" w:cs="Arial"/>
          <w:b/>
          <w:color w:val="212529"/>
          <w:szCs w:val="24"/>
          <w:shd w:val="clear" w:color="auto" w:fill="FFFFFF"/>
        </w:rPr>
        <w:t xml:space="preserve">PROJETO DE LEI Nº. 44/2024 - </w:t>
      </w:r>
      <w:r w:rsidRPr="000C74BB">
        <w:rPr>
          <w:rFonts w:ascii="Arial" w:hAnsi="Arial" w:cs="Arial"/>
          <w:color w:val="212529"/>
          <w:szCs w:val="24"/>
          <w:shd w:val="clear" w:color="auto" w:fill="F7F7F7"/>
        </w:rPr>
        <w:t>AUTORIZA O PODER EXECUTIVO MUNICIPAL A FIRMAR TERMO DE FOMENTO PARA REPASSAR VALORES À APAE CONSTANTINA.</w:t>
      </w:r>
      <w:r>
        <w:rPr>
          <w:rFonts w:ascii="Arial" w:hAnsi="Arial" w:cs="Arial"/>
          <w:color w:val="212529"/>
          <w:szCs w:val="24"/>
          <w:shd w:val="clear" w:color="auto" w:fill="F7F7F7"/>
        </w:rPr>
        <w:t xml:space="preserve"> </w:t>
      </w:r>
      <w:r>
        <w:rPr>
          <w:rFonts w:ascii="Arial" w:hAnsi="Arial" w:cs="Arial"/>
          <w:color w:val="212529"/>
          <w:szCs w:val="24"/>
          <w:shd w:val="clear" w:color="auto" w:fill="FFFFFF"/>
        </w:rPr>
        <w:t xml:space="preserve">Aprovado por unanimidade. </w:t>
      </w:r>
      <w:r w:rsidRPr="000C74BB">
        <w:rPr>
          <w:rFonts w:ascii="Arial" w:hAnsi="Arial" w:cs="Arial"/>
          <w:b/>
          <w:color w:val="212529"/>
          <w:szCs w:val="24"/>
          <w:shd w:val="clear" w:color="auto" w:fill="FFFFFF"/>
        </w:rPr>
        <w:t xml:space="preserve">PROJETO DE LEI Nº. 45/2024 - </w:t>
      </w:r>
      <w:r w:rsidRPr="000C74BB">
        <w:rPr>
          <w:rFonts w:ascii="Arial" w:hAnsi="Arial" w:cs="Arial"/>
          <w:color w:val="000000"/>
          <w:szCs w:val="24"/>
        </w:rPr>
        <w:t>AUTORIZA O PODER EXECUTIVO MUNICIPAL ABRIR CRÉDITO SUPLEMENTAR NO VALOR DE R$ 150.000,00 (CENTO E CINQUENTA MIL REAIS), INCLUI NA LOA.</w:t>
      </w:r>
      <w:r>
        <w:rPr>
          <w:rFonts w:ascii="Arial" w:hAnsi="Arial" w:cs="Arial"/>
          <w:color w:val="000000"/>
          <w:szCs w:val="24"/>
        </w:rPr>
        <w:t xml:space="preserve"> </w:t>
      </w:r>
      <w:r>
        <w:rPr>
          <w:rFonts w:ascii="Arial" w:hAnsi="Arial" w:cs="Arial"/>
          <w:color w:val="212529"/>
          <w:szCs w:val="24"/>
          <w:shd w:val="clear" w:color="auto" w:fill="FFFFFF"/>
        </w:rPr>
        <w:t xml:space="preserve">Aprovado por unanimidade. Nas </w:t>
      </w:r>
      <w:r>
        <w:rPr>
          <w:rFonts w:ascii="Arial" w:hAnsi="Arial" w:cs="Arial"/>
          <w:b/>
          <w:bCs/>
          <w:color w:val="212529"/>
          <w:szCs w:val="24"/>
          <w:shd w:val="clear" w:color="auto" w:fill="FFFFFF"/>
        </w:rPr>
        <w:t xml:space="preserve">EXPLICAÇÕES </w:t>
      </w:r>
      <w:r>
        <w:rPr>
          <w:rFonts w:ascii="Arial" w:hAnsi="Arial" w:cs="Arial"/>
          <w:b/>
          <w:bCs/>
          <w:color w:val="212529"/>
          <w:szCs w:val="24"/>
          <w:shd w:val="clear" w:color="auto" w:fill="FFFFFF"/>
        </w:rPr>
        <w:lastRenderedPageBreak/>
        <w:t xml:space="preserve">PESSOAIS </w:t>
      </w:r>
      <w:r>
        <w:rPr>
          <w:rFonts w:ascii="Arial" w:hAnsi="Arial" w:cs="Arial"/>
          <w:color w:val="212529"/>
          <w:szCs w:val="24"/>
          <w:shd w:val="clear" w:color="auto" w:fill="FFFFFF"/>
        </w:rPr>
        <w:t xml:space="preserve">com a palavra o </w:t>
      </w:r>
      <w:r>
        <w:rPr>
          <w:rFonts w:ascii="Arial" w:hAnsi="Arial" w:cs="Arial"/>
          <w:b/>
          <w:bCs/>
          <w:color w:val="212529"/>
          <w:szCs w:val="24"/>
          <w:shd w:val="clear" w:color="auto" w:fill="FFFFFF"/>
        </w:rPr>
        <w:t>Ver. Vilson Menegazzo –</w:t>
      </w:r>
      <w:r>
        <w:rPr>
          <w:rFonts w:ascii="Arial" w:hAnsi="Arial" w:cs="Arial"/>
          <w:color w:val="212529"/>
          <w:szCs w:val="24"/>
          <w:shd w:val="clear" w:color="auto" w:fill="FFFFFF"/>
        </w:rPr>
        <w:t xml:space="preserve"> aprovamos projeto de repasse para escolinha da Chape no valor de 20.000,00. Também aprovamos aumento de recursos para o Hospital Santo </w:t>
      </w:r>
      <w:proofErr w:type="spellStart"/>
      <w:r>
        <w:rPr>
          <w:rFonts w:ascii="Arial" w:hAnsi="Arial" w:cs="Arial"/>
          <w:color w:val="212529"/>
          <w:szCs w:val="24"/>
          <w:shd w:val="clear" w:color="auto" w:fill="FFFFFF"/>
        </w:rPr>
        <w:t>Antonio</w:t>
      </w:r>
      <w:proofErr w:type="spellEnd"/>
      <w:r>
        <w:rPr>
          <w:rFonts w:ascii="Arial" w:hAnsi="Arial" w:cs="Arial"/>
          <w:color w:val="212529"/>
          <w:szCs w:val="24"/>
          <w:shd w:val="clear" w:color="auto" w:fill="FFFFFF"/>
        </w:rPr>
        <w:t xml:space="preserve"> de Tenente Portela e com mais áreas de atendimento. Também repasse para AUCC para auxilio transporte. Repasse para APAE valor de emenda do Deputado Lucas Redecker. Parabenizar as equipes finalistas da Taça 65 Anos de Constantina. Também a obra de asfaltamento na Linha </w:t>
      </w:r>
      <w:proofErr w:type="spellStart"/>
      <w:r>
        <w:rPr>
          <w:rFonts w:ascii="Arial" w:hAnsi="Arial" w:cs="Arial"/>
          <w:color w:val="212529"/>
          <w:szCs w:val="24"/>
          <w:shd w:val="clear" w:color="auto" w:fill="FFFFFF"/>
        </w:rPr>
        <w:t>Savaris</w:t>
      </w:r>
      <w:proofErr w:type="spellEnd"/>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Ver. Ademar Da Fontoura –</w:t>
      </w:r>
      <w:r>
        <w:rPr>
          <w:rFonts w:ascii="Arial" w:hAnsi="Arial" w:cs="Arial"/>
          <w:color w:val="212529"/>
          <w:szCs w:val="24"/>
          <w:shd w:val="clear" w:color="auto" w:fill="FFFFFF"/>
        </w:rPr>
        <w:t xml:space="preserve"> repasse de 20.000,00 escolinha da Chape que incentiva as crianças no esporte. 58.000,00 para Hospital de Tenente Portela e com atendimento na área de neurologia. Contratação de médico ESF e farmacêutico no programa saúde na hora e atendimento no bairro. Parabenizar os envolvidos no campeonato futebol de campo, taça 65 anos. Problema da dengue, foi passado inseticida e logo será passado mais e cada um deve fazer a sua parte. Logo mais teremos palestra sobre transtorno com espectro autista no centro cultural. </w:t>
      </w:r>
      <w:r w:rsidRPr="00CD3073">
        <w:rPr>
          <w:rFonts w:ascii="Arial" w:hAnsi="Arial" w:cs="Arial"/>
          <w:b/>
          <w:bCs/>
          <w:color w:val="212529"/>
          <w:szCs w:val="24"/>
          <w:shd w:val="clear" w:color="auto" w:fill="FFFFFF"/>
        </w:rPr>
        <w:t xml:space="preserve">Ver. Cristian Bratz </w:t>
      </w:r>
      <w:r>
        <w:rPr>
          <w:rFonts w:ascii="Arial" w:hAnsi="Arial" w:cs="Arial"/>
          <w:b/>
          <w:bCs/>
          <w:color w:val="212529"/>
          <w:szCs w:val="24"/>
          <w:shd w:val="clear" w:color="auto" w:fill="FFFFFF"/>
        </w:rPr>
        <w:t xml:space="preserve">– </w:t>
      </w:r>
      <w:r w:rsidRPr="00CD3073">
        <w:rPr>
          <w:rFonts w:ascii="Arial" w:hAnsi="Arial" w:cs="Arial"/>
          <w:color w:val="212529"/>
          <w:szCs w:val="24"/>
          <w:shd w:val="clear" w:color="auto" w:fill="FFFFFF"/>
        </w:rPr>
        <w:t xml:space="preserve">aprovamos projeto de repasse para hospital Santo </w:t>
      </w:r>
      <w:proofErr w:type="spellStart"/>
      <w:proofErr w:type="gramStart"/>
      <w:r w:rsidRPr="00CD3073">
        <w:rPr>
          <w:rFonts w:ascii="Arial" w:hAnsi="Arial" w:cs="Arial"/>
          <w:color w:val="212529"/>
          <w:szCs w:val="24"/>
          <w:shd w:val="clear" w:color="auto" w:fill="FFFFFF"/>
        </w:rPr>
        <w:t>Antonio</w:t>
      </w:r>
      <w:proofErr w:type="spellEnd"/>
      <w:proofErr w:type="gramEnd"/>
      <w:r>
        <w:rPr>
          <w:rFonts w:ascii="Arial" w:hAnsi="Arial" w:cs="Arial"/>
          <w:color w:val="212529"/>
          <w:szCs w:val="24"/>
          <w:shd w:val="clear" w:color="auto" w:fill="FFFFFF"/>
        </w:rPr>
        <w:t xml:space="preserve"> mas acho que deveríamos entender a demanda e necessidade. Deveríamos fazer visita ao São Vicente, </w:t>
      </w:r>
      <w:proofErr w:type="spellStart"/>
      <w:r>
        <w:rPr>
          <w:rFonts w:ascii="Arial" w:hAnsi="Arial" w:cs="Arial"/>
          <w:color w:val="212529"/>
          <w:szCs w:val="24"/>
          <w:shd w:val="clear" w:color="auto" w:fill="FFFFFF"/>
        </w:rPr>
        <w:t>clinica</w:t>
      </w:r>
      <w:proofErr w:type="spellEnd"/>
      <w:r>
        <w:rPr>
          <w:rFonts w:ascii="Arial" w:hAnsi="Arial" w:cs="Arial"/>
          <w:color w:val="212529"/>
          <w:szCs w:val="24"/>
          <w:shd w:val="clear" w:color="auto" w:fill="FFFFFF"/>
        </w:rPr>
        <w:t xml:space="preserve"> e como funciona. Questão de trânsito no município que </w:t>
      </w:r>
      <w:r w:rsidRPr="00554147">
        <w:rPr>
          <w:rFonts w:ascii="Arial" w:hAnsi="Arial" w:cs="Arial"/>
          <w:color w:val="212529"/>
          <w:szCs w:val="24"/>
          <w:shd w:val="clear" w:color="auto" w:fill="FFFFFF"/>
        </w:rPr>
        <w:t xml:space="preserve">precisamos fazer uma campanha de conscientização e a melhoria no trânsito. Parabenizar equipe da Guardinha que ficaram campeão. </w:t>
      </w:r>
      <w:r w:rsidRPr="00554147">
        <w:rPr>
          <w:rFonts w:ascii="Arial" w:hAnsi="Arial" w:cs="Arial"/>
          <w:b/>
          <w:bCs/>
          <w:color w:val="212529"/>
          <w:szCs w:val="24"/>
          <w:shd w:val="clear" w:color="auto" w:fill="FFFFFF"/>
        </w:rPr>
        <w:t>Ver. Marcos Xavier –</w:t>
      </w:r>
      <w:r w:rsidRPr="00554147">
        <w:rPr>
          <w:rFonts w:ascii="Arial" w:hAnsi="Arial" w:cs="Arial"/>
          <w:color w:val="212529"/>
          <w:szCs w:val="24"/>
          <w:shd w:val="clear" w:color="auto" w:fill="FFFFFF"/>
        </w:rPr>
        <w:t xml:space="preserve"> comentar da emenda do deputado Lucas Redecker para a APAE Constantina. Presidente </w:t>
      </w:r>
      <w:proofErr w:type="spellStart"/>
      <w:r w:rsidRPr="00554147">
        <w:rPr>
          <w:rFonts w:ascii="Arial" w:hAnsi="Arial" w:cs="Arial"/>
          <w:b/>
          <w:szCs w:val="24"/>
        </w:rPr>
        <w:t>Angelo</w:t>
      </w:r>
      <w:proofErr w:type="spellEnd"/>
      <w:r w:rsidRPr="00554147">
        <w:rPr>
          <w:rFonts w:ascii="Arial" w:hAnsi="Arial" w:cs="Arial"/>
          <w:b/>
          <w:szCs w:val="24"/>
        </w:rPr>
        <w:t xml:space="preserve"> </w:t>
      </w:r>
      <w:proofErr w:type="spellStart"/>
      <w:r w:rsidRPr="00554147">
        <w:rPr>
          <w:rFonts w:ascii="Arial" w:hAnsi="Arial" w:cs="Arial"/>
          <w:b/>
          <w:szCs w:val="24"/>
        </w:rPr>
        <w:t>Guaresi</w:t>
      </w:r>
      <w:proofErr w:type="spellEnd"/>
      <w:r w:rsidRPr="00554147">
        <w:rPr>
          <w:rFonts w:ascii="Arial" w:hAnsi="Arial" w:cs="Arial"/>
          <w:szCs w:val="24"/>
        </w:rPr>
        <w:t xml:space="preserve"> - Sendo esses os trabalhos da sessão e não tendo mais nada a tratar, o Presidente da Mesa agradeceu a presença de todos os colegas vereadores e deu por encerrada a sessão. Nada mais havendo a constar, eu, </w:t>
      </w:r>
      <w:r w:rsidRPr="00554147">
        <w:rPr>
          <w:rFonts w:ascii="Arial" w:hAnsi="Arial" w:cs="Arial"/>
          <w:b/>
          <w:szCs w:val="24"/>
        </w:rPr>
        <w:t xml:space="preserve">Ari </w:t>
      </w:r>
      <w:proofErr w:type="spellStart"/>
      <w:r w:rsidRPr="00554147">
        <w:rPr>
          <w:rFonts w:ascii="Arial" w:hAnsi="Arial" w:cs="Arial"/>
          <w:b/>
          <w:szCs w:val="24"/>
        </w:rPr>
        <w:t>Giacomini</w:t>
      </w:r>
      <w:proofErr w:type="spellEnd"/>
      <w:r w:rsidRPr="00554147">
        <w:rPr>
          <w:rFonts w:ascii="Arial" w:hAnsi="Arial" w:cs="Arial"/>
          <w:szCs w:val="24"/>
        </w:rPr>
        <w:t>, Secretário da Mesa, orientei que</w:t>
      </w:r>
      <w:r w:rsidRPr="00554147">
        <w:rPr>
          <w:rFonts w:ascii="Arial" w:hAnsi="Arial" w:cs="Arial"/>
          <w:b/>
          <w:szCs w:val="24"/>
        </w:rPr>
        <w:t xml:space="preserve"> </w:t>
      </w:r>
      <w:r w:rsidRPr="00554147">
        <w:rPr>
          <w:rFonts w:ascii="Arial" w:hAnsi="Arial" w:cs="Arial"/>
          <w:szCs w:val="24"/>
        </w:rPr>
        <w:t xml:space="preserve">Lilian </w:t>
      </w:r>
      <w:proofErr w:type="spellStart"/>
      <w:r w:rsidRPr="00554147">
        <w:rPr>
          <w:rFonts w:ascii="Arial" w:hAnsi="Arial" w:cs="Arial"/>
          <w:szCs w:val="24"/>
        </w:rPr>
        <w:t>Westerich</w:t>
      </w:r>
      <w:proofErr w:type="spellEnd"/>
      <w:r w:rsidRPr="00554147">
        <w:rPr>
          <w:rFonts w:ascii="Arial" w:hAnsi="Arial" w:cs="Arial"/>
          <w:szCs w:val="24"/>
        </w:rPr>
        <w:t xml:space="preserve">, Secretária Geral deste Poder, lavrasse a ATA que, após revisada pelo Dr. Fabrício </w:t>
      </w:r>
      <w:proofErr w:type="spellStart"/>
      <w:r w:rsidRPr="00554147">
        <w:rPr>
          <w:rFonts w:ascii="Arial" w:hAnsi="Arial" w:cs="Arial"/>
          <w:szCs w:val="24"/>
        </w:rPr>
        <w:t>Giacomini</w:t>
      </w:r>
      <w:proofErr w:type="spellEnd"/>
      <w:r w:rsidRPr="00554147">
        <w:rPr>
          <w:rFonts w:ascii="Arial" w:hAnsi="Arial" w:cs="Arial"/>
          <w:b/>
          <w:szCs w:val="24"/>
        </w:rPr>
        <w:t>,</w:t>
      </w:r>
      <w:r w:rsidRPr="00554147">
        <w:rPr>
          <w:rFonts w:ascii="Arial" w:hAnsi="Arial" w:cs="Arial"/>
          <w:szCs w:val="24"/>
        </w:rPr>
        <w:t xml:space="preserve"> Assessor Jurídico, em avulso entregue aos vereadores, lida e aprovada, será assinada pelos Edis presentes:</w:t>
      </w:r>
    </w:p>
    <w:p w14:paraId="5F19F717" w14:textId="77777777" w:rsidR="00540928" w:rsidRPr="00554147" w:rsidRDefault="00540928" w:rsidP="00540928">
      <w:pPr>
        <w:ind w:firstLine="708"/>
        <w:jc w:val="both"/>
        <w:rPr>
          <w:rFonts w:ascii="Arial" w:hAnsi="Arial" w:cs="Arial"/>
          <w:szCs w:val="24"/>
        </w:rPr>
      </w:pPr>
    </w:p>
    <w:p w14:paraId="022923D2" w14:textId="77777777" w:rsidR="00540928" w:rsidRPr="00554147" w:rsidRDefault="00540928" w:rsidP="00540928">
      <w:pPr>
        <w:ind w:firstLine="708"/>
        <w:jc w:val="both"/>
        <w:rPr>
          <w:rFonts w:ascii="Arial" w:hAnsi="Arial" w:cs="Arial"/>
          <w:b/>
          <w:bCs/>
          <w:iCs/>
          <w:szCs w:val="24"/>
        </w:rPr>
      </w:pPr>
    </w:p>
    <w:p w14:paraId="7F4FE96E" w14:textId="77777777" w:rsidR="00540928" w:rsidRPr="00554147" w:rsidRDefault="00540928" w:rsidP="00540928">
      <w:pPr>
        <w:rPr>
          <w:rFonts w:ascii="Arial" w:hAnsi="Arial" w:cs="Arial"/>
          <w:b/>
          <w:szCs w:val="24"/>
        </w:rPr>
      </w:pPr>
    </w:p>
    <w:p w14:paraId="37BB1F5E" w14:textId="77777777" w:rsidR="00540928" w:rsidRPr="00554147" w:rsidRDefault="00540928" w:rsidP="00540928">
      <w:pPr>
        <w:rPr>
          <w:rFonts w:ascii="Arial" w:hAnsi="Arial" w:cs="Arial"/>
          <w:b/>
          <w:szCs w:val="24"/>
        </w:rPr>
      </w:pPr>
      <w:r w:rsidRPr="00554147">
        <w:rPr>
          <w:rFonts w:ascii="Arial" w:hAnsi="Arial" w:cs="Arial"/>
          <w:b/>
          <w:szCs w:val="24"/>
        </w:rPr>
        <w:t xml:space="preserve">            Ver.  </w:t>
      </w:r>
      <w:proofErr w:type="spellStart"/>
      <w:r w:rsidRPr="00554147">
        <w:rPr>
          <w:rFonts w:ascii="Arial" w:hAnsi="Arial" w:cs="Arial"/>
          <w:b/>
          <w:szCs w:val="24"/>
        </w:rPr>
        <w:t>Angelo</w:t>
      </w:r>
      <w:proofErr w:type="spellEnd"/>
      <w:r w:rsidRPr="00554147">
        <w:rPr>
          <w:rFonts w:ascii="Arial" w:hAnsi="Arial" w:cs="Arial"/>
          <w:b/>
          <w:szCs w:val="24"/>
        </w:rPr>
        <w:t xml:space="preserve"> </w:t>
      </w:r>
      <w:proofErr w:type="spellStart"/>
      <w:r w:rsidRPr="00554147">
        <w:rPr>
          <w:rFonts w:ascii="Arial" w:hAnsi="Arial" w:cs="Arial"/>
          <w:b/>
          <w:szCs w:val="24"/>
        </w:rPr>
        <w:t>Guaresi</w:t>
      </w:r>
      <w:proofErr w:type="spellEnd"/>
      <w:r w:rsidRPr="00554147">
        <w:rPr>
          <w:rFonts w:ascii="Arial" w:hAnsi="Arial" w:cs="Arial"/>
          <w:b/>
          <w:szCs w:val="24"/>
        </w:rPr>
        <w:t xml:space="preserve">                                  Ver. </w:t>
      </w:r>
      <w:proofErr w:type="spellStart"/>
      <w:r w:rsidRPr="00554147">
        <w:rPr>
          <w:rFonts w:ascii="Arial" w:hAnsi="Arial" w:cs="Arial"/>
          <w:b/>
          <w:szCs w:val="24"/>
        </w:rPr>
        <w:t>Gelso</w:t>
      </w:r>
      <w:proofErr w:type="spellEnd"/>
      <w:r w:rsidRPr="00554147">
        <w:rPr>
          <w:rFonts w:ascii="Arial" w:hAnsi="Arial" w:cs="Arial"/>
          <w:b/>
          <w:szCs w:val="24"/>
        </w:rPr>
        <w:t xml:space="preserve"> </w:t>
      </w:r>
      <w:proofErr w:type="spellStart"/>
      <w:r w:rsidRPr="00554147">
        <w:rPr>
          <w:rFonts w:ascii="Arial" w:hAnsi="Arial" w:cs="Arial"/>
          <w:b/>
          <w:szCs w:val="24"/>
        </w:rPr>
        <w:t>Polaquini</w:t>
      </w:r>
      <w:proofErr w:type="spellEnd"/>
    </w:p>
    <w:p w14:paraId="20AF340A" w14:textId="77777777" w:rsidR="00540928" w:rsidRPr="00554147" w:rsidRDefault="00540928" w:rsidP="00540928">
      <w:pPr>
        <w:rPr>
          <w:rFonts w:ascii="Arial" w:hAnsi="Arial" w:cs="Arial"/>
          <w:szCs w:val="24"/>
        </w:rPr>
      </w:pPr>
      <w:r w:rsidRPr="00554147">
        <w:rPr>
          <w:rFonts w:ascii="Arial" w:hAnsi="Arial" w:cs="Arial"/>
          <w:szCs w:val="24"/>
        </w:rPr>
        <w:t xml:space="preserve">                      </w:t>
      </w:r>
      <w:r w:rsidRPr="00554147">
        <w:rPr>
          <w:rFonts w:ascii="Arial" w:hAnsi="Arial" w:cs="Arial"/>
          <w:b/>
          <w:szCs w:val="24"/>
        </w:rPr>
        <w:t>Presidente</w:t>
      </w:r>
      <w:r w:rsidRPr="00554147">
        <w:rPr>
          <w:rFonts w:ascii="Arial" w:hAnsi="Arial" w:cs="Arial"/>
          <w:b/>
          <w:szCs w:val="24"/>
        </w:rPr>
        <w:tab/>
      </w:r>
      <w:r w:rsidRPr="00554147">
        <w:rPr>
          <w:rFonts w:ascii="Arial" w:hAnsi="Arial" w:cs="Arial"/>
          <w:b/>
          <w:szCs w:val="24"/>
        </w:rPr>
        <w:tab/>
        <w:t xml:space="preserve">                                 Vice-presidente</w:t>
      </w:r>
      <w:r w:rsidRPr="00554147">
        <w:rPr>
          <w:rFonts w:ascii="Arial" w:hAnsi="Arial" w:cs="Arial"/>
          <w:szCs w:val="24"/>
        </w:rPr>
        <w:t xml:space="preserve"> </w:t>
      </w:r>
      <w:r w:rsidRPr="00554147">
        <w:rPr>
          <w:rFonts w:ascii="Arial" w:hAnsi="Arial" w:cs="Arial"/>
          <w:szCs w:val="24"/>
        </w:rPr>
        <w:tab/>
        <w:t xml:space="preserve">         </w:t>
      </w:r>
      <w:r w:rsidRPr="00554147">
        <w:rPr>
          <w:rFonts w:ascii="Arial" w:hAnsi="Arial" w:cs="Arial"/>
          <w:szCs w:val="24"/>
        </w:rPr>
        <w:tab/>
      </w:r>
      <w:r w:rsidRPr="00554147">
        <w:rPr>
          <w:rFonts w:ascii="Arial" w:hAnsi="Arial" w:cs="Arial"/>
          <w:szCs w:val="24"/>
        </w:rPr>
        <w:tab/>
      </w:r>
      <w:r w:rsidRPr="00554147">
        <w:rPr>
          <w:rFonts w:ascii="Arial" w:hAnsi="Arial" w:cs="Arial"/>
          <w:szCs w:val="24"/>
        </w:rPr>
        <w:tab/>
      </w:r>
      <w:r w:rsidRPr="00554147">
        <w:rPr>
          <w:rFonts w:ascii="Arial" w:hAnsi="Arial" w:cs="Arial"/>
          <w:szCs w:val="24"/>
        </w:rPr>
        <w:tab/>
      </w:r>
      <w:r w:rsidRPr="00554147">
        <w:rPr>
          <w:rFonts w:ascii="Arial" w:hAnsi="Arial" w:cs="Arial"/>
          <w:szCs w:val="24"/>
        </w:rPr>
        <w:tab/>
      </w:r>
      <w:r w:rsidRPr="00554147">
        <w:rPr>
          <w:rFonts w:ascii="Arial" w:hAnsi="Arial" w:cs="Arial"/>
          <w:szCs w:val="24"/>
        </w:rPr>
        <w:tab/>
      </w:r>
      <w:r w:rsidRPr="00554147">
        <w:rPr>
          <w:rFonts w:ascii="Arial" w:hAnsi="Arial" w:cs="Arial"/>
          <w:szCs w:val="24"/>
        </w:rPr>
        <w:tab/>
        <w:t xml:space="preserve">     </w:t>
      </w:r>
      <w:r w:rsidRPr="00554147">
        <w:rPr>
          <w:rFonts w:ascii="Arial" w:hAnsi="Arial" w:cs="Arial"/>
          <w:szCs w:val="24"/>
        </w:rPr>
        <w:tab/>
      </w:r>
      <w:r w:rsidRPr="00554147">
        <w:rPr>
          <w:rFonts w:ascii="Arial" w:hAnsi="Arial" w:cs="Arial"/>
          <w:szCs w:val="24"/>
        </w:rPr>
        <w:tab/>
      </w:r>
    </w:p>
    <w:p w14:paraId="7C6C23C5" w14:textId="77777777" w:rsidR="00540928" w:rsidRPr="00554147" w:rsidRDefault="00540928" w:rsidP="00540928">
      <w:pPr>
        <w:rPr>
          <w:rFonts w:ascii="Arial" w:hAnsi="Arial" w:cs="Arial"/>
          <w:szCs w:val="24"/>
        </w:rPr>
      </w:pPr>
      <w:r w:rsidRPr="00554147">
        <w:rPr>
          <w:rFonts w:ascii="Arial" w:hAnsi="Arial" w:cs="Arial"/>
          <w:szCs w:val="24"/>
        </w:rPr>
        <w:tab/>
      </w:r>
      <w:r w:rsidRPr="00554147">
        <w:rPr>
          <w:rFonts w:ascii="Arial" w:hAnsi="Arial" w:cs="Arial"/>
          <w:szCs w:val="24"/>
        </w:rPr>
        <w:tab/>
      </w:r>
      <w:r w:rsidRPr="00554147">
        <w:rPr>
          <w:rFonts w:ascii="Arial" w:hAnsi="Arial" w:cs="Arial"/>
          <w:szCs w:val="24"/>
        </w:rPr>
        <w:tab/>
      </w:r>
    </w:p>
    <w:p w14:paraId="5BA528FC" w14:textId="77777777" w:rsidR="00540928" w:rsidRPr="00554147" w:rsidRDefault="00540928" w:rsidP="00540928">
      <w:pPr>
        <w:rPr>
          <w:rFonts w:ascii="Arial" w:hAnsi="Arial" w:cs="Arial"/>
          <w:b/>
          <w:szCs w:val="24"/>
        </w:rPr>
      </w:pPr>
      <w:r w:rsidRPr="00554147">
        <w:rPr>
          <w:rFonts w:ascii="Arial" w:hAnsi="Arial" w:cs="Arial"/>
          <w:szCs w:val="24"/>
        </w:rPr>
        <w:tab/>
      </w:r>
      <w:r w:rsidRPr="00554147">
        <w:rPr>
          <w:rFonts w:ascii="Arial" w:hAnsi="Arial" w:cs="Arial"/>
          <w:szCs w:val="24"/>
        </w:rPr>
        <w:tab/>
      </w:r>
    </w:p>
    <w:p w14:paraId="6A224574" w14:textId="77777777" w:rsidR="00540928" w:rsidRPr="00554147" w:rsidRDefault="00540928" w:rsidP="00540928">
      <w:pPr>
        <w:rPr>
          <w:rFonts w:ascii="Arial" w:hAnsi="Arial" w:cs="Arial"/>
          <w:b/>
          <w:szCs w:val="24"/>
        </w:rPr>
      </w:pPr>
      <w:r w:rsidRPr="00554147">
        <w:rPr>
          <w:rFonts w:ascii="Arial" w:hAnsi="Arial" w:cs="Arial"/>
          <w:b/>
          <w:szCs w:val="24"/>
        </w:rPr>
        <w:t xml:space="preserve">          Ver. Ari Dirceu </w:t>
      </w:r>
      <w:proofErr w:type="spellStart"/>
      <w:r w:rsidRPr="00554147">
        <w:rPr>
          <w:rFonts w:ascii="Arial" w:hAnsi="Arial" w:cs="Arial"/>
          <w:b/>
          <w:szCs w:val="24"/>
        </w:rPr>
        <w:t>Giacomini</w:t>
      </w:r>
      <w:proofErr w:type="spellEnd"/>
      <w:r w:rsidRPr="00554147">
        <w:rPr>
          <w:rFonts w:ascii="Arial" w:hAnsi="Arial" w:cs="Arial"/>
          <w:b/>
          <w:szCs w:val="24"/>
        </w:rPr>
        <w:tab/>
        <w:t xml:space="preserve">     Ver. Ademar </w:t>
      </w:r>
      <w:proofErr w:type="spellStart"/>
      <w:r w:rsidRPr="00554147">
        <w:rPr>
          <w:rFonts w:ascii="Arial" w:hAnsi="Arial" w:cs="Arial"/>
          <w:b/>
          <w:szCs w:val="24"/>
        </w:rPr>
        <w:t>Francio</w:t>
      </w:r>
      <w:proofErr w:type="spellEnd"/>
      <w:r w:rsidRPr="00554147">
        <w:rPr>
          <w:rFonts w:ascii="Arial" w:hAnsi="Arial" w:cs="Arial"/>
          <w:b/>
          <w:szCs w:val="24"/>
        </w:rPr>
        <w:t xml:space="preserve"> da Fontoura</w:t>
      </w:r>
    </w:p>
    <w:p w14:paraId="3FCF6149" w14:textId="77777777" w:rsidR="00540928" w:rsidRPr="00554147" w:rsidRDefault="00540928" w:rsidP="00540928">
      <w:pPr>
        <w:rPr>
          <w:rFonts w:ascii="Arial" w:hAnsi="Arial" w:cs="Arial"/>
          <w:b/>
          <w:szCs w:val="24"/>
        </w:rPr>
      </w:pPr>
      <w:r w:rsidRPr="00554147">
        <w:rPr>
          <w:rFonts w:ascii="Arial" w:hAnsi="Arial" w:cs="Arial"/>
          <w:b/>
          <w:szCs w:val="24"/>
        </w:rPr>
        <w:t xml:space="preserve">                1º- Secretário                    </w:t>
      </w:r>
      <w:r w:rsidRPr="00554147">
        <w:rPr>
          <w:rFonts w:ascii="Arial" w:hAnsi="Arial" w:cs="Arial"/>
          <w:b/>
          <w:szCs w:val="24"/>
        </w:rPr>
        <w:tab/>
        <w:t xml:space="preserve">                   2º- Secretário</w:t>
      </w:r>
    </w:p>
    <w:p w14:paraId="11D407D0" w14:textId="77777777" w:rsidR="00540928" w:rsidRPr="00554147" w:rsidRDefault="00540928" w:rsidP="00540928">
      <w:pPr>
        <w:rPr>
          <w:rFonts w:ascii="Arial" w:hAnsi="Arial" w:cs="Arial"/>
          <w:b/>
          <w:szCs w:val="24"/>
        </w:rPr>
      </w:pPr>
      <w:r w:rsidRPr="00554147">
        <w:rPr>
          <w:rFonts w:ascii="Arial" w:hAnsi="Arial" w:cs="Arial"/>
          <w:b/>
          <w:szCs w:val="24"/>
        </w:rPr>
        <w:tab/>
      </w:r>
      <w:r w:rsidRPr="00554147">
        <w:rPr>
          <w:rFonts w:ascii="Arial" w:hAnsi="Arial" w:cs="Arial"/>
          <w:b/>
          <w:szCs w:val="24"/>
        </w:rPr>
        <w:tab/>
      </w:r>
      <w:r w:rsidRPr="00554147">
        <w:rPr>
          <w:rFonts w:ascii="Arial" w:hAnsi="Arial" w:cs="Arial"/>
          <w:b/>
          <w:szCs w:val="24"/>
        </w:rPr>
        <w:tab/>
      </w:r>
    </w:p>
    <w:p w14:paraId="0E3C6552" w14:textId="77777777" w:rsidR="00540928" w:rsidRPr="00554147" w:rsidRDefault="00540928" w:rsidP="00540928">
      <w:pPr>
        <w:rPr>
          <w:rFonts w:ascii="Arial" w:hAnsi="Arial" w:cs="Arial"/>
          <w:b/>
          <w:szCs w:val="24"/>
        </w:rPr>
      </w:pPr>
    </w:p>
    <w:p w14:paraId="3E07BB74" w14:textId="77777777" w:rsidR="00540928" w:rsidRPr="00554147" w:rsidRDefault="00540928" w:rsidP="00540928">
      <w:pPr>
        <w:rPr>
          <w:rFonts w:ascii="Arial" w:hAnsi="Arial" w:cs="Arial"/>
          <w:b/>
          <w:szCs w:val="24"/>
        </w:rPr>
      </w:pPr>
    </w:p>
    <w:p w14:paraId="49AF219D" w14:textId="77777777" w:rsidR="00540928" w:rsidRPr="00554147" w:rsidRDefault="00540928" w:rsidP="00540928">
      <w:pPr>
        <w:rPr>
          <w:rFonts w:ascii="Arial" w:hAnsi="Arial" w:cs="Arial"/>
          <w:b/>
          <w:szCs w:val="24"/>
        </w:rPr>
      </w:pPr>
      <w:r w:rsidRPr="00554147">
        <w:rPr>
          <w:rFonts w:ascii="Arial" w:hAnsi="Arial" w:cs="Arial"/>
          <w:b/>
          <w:szCs w:val="24"/>
        </w:rPr>
        <w:t xml:space="preserve">          Ver.  Cristian R. Bratz                     Ver. Lindomar </w:t>
      </w:r>
      <w:proofErr w:type="spellStart"/>
      <w:r w:rsidRPr="00554147">
        <w:rPr>
          <w:rFonts w:ascii="Arial" w:hAnsi="Arial" w:cs="Arial"/>
          <w:b/>
          <w:szCs w:val="24"/>
        </w:rPr>
        <w:t>Duranti</w:t>
      </w:r>
      <w:proofErr w:type="spellEnd"/>
      <w:r w:rsidRPr="00554147">
        <w:rPr>
          <w:rFonts w:ascii="Arial" w:hAnsi="Arial" w:cs="Arial"/>
          <w:b/>
          <w:szCs w:val="24"/>
        </w:rPr>
        <w:t xml:space="preserve"> </w:t>
      </w:r>
    </w:p>
    <w:p w14:paraId="5EA96105" w14:textId="77777777" w:rsidR="00540928" w:rsidRPr="00554147" w:rsidRDefault="00540928" w:rsidP="00540928">
      <w:pPr>
        <w:ind w:firstLine="708"/>
        <w:rPr>
          <w:rFonts w:ascii="Arial" w:hAnsi="Arial" w:cs="Arial"/>
          <w:b/>
          <w:szCs w:val="24"/>
        </w:rPr>
      </w:pPr>
      <w:r w:rsidRPr="00554147">
        <w:rPr>
          <w:rFonts w:ascii="Arial" w:hAnsi="Arial" w:cs="Arial"/>
          <w:b/>
          <w:szCs w:val="24"/>
        </w:rPr>
        <w:t xml:space="preserve">  </w:t>
      </w:r>
    </w:p>
    <w:p w14:paraId="22FBE69E" w14:textId="77777777" w:rsidR="00540928" w:rsidRPr="00554147" w:rsidRDefault="00540928" w:rsidP="00540928">
      <w:pPr>
        <w:ind w:firstLine="708"/>
        <w:rPr>
          <w:rFonts w:ascii="Arial" w:hAnsi="Arial" w:cs="Arial"/>
          <w:b/>
          <w:szCs w:val="24"/>
        </w:rPr>
      </w:pPr>
    </w:p>
    <w:p w14:paraId="34CB0128" w14:textId="77777777" w:rsidR="00540928" w:rsidRPr="00554147" w:rsidRDefault="00540928" w:rsidP="00540928">
      <w:pPr>
        <w:ind w:firstLine="708"/>
        <w:rPr>
          <w:rFonts w:ascii="Arial" w:hAnsi="Arial" w:cs="Arial"/>
          <w:b/>
          <w:szCs w:val="24"/>
        </w:rPr>
      </w:pPr>
    </w:p>
    <w:p w14:paraId="6AF8397D" w14:textId="77777777" w:rsidR="00540928" w:rsidRPr="00554147" w:rsidRDefault="00540928" w:rsidP="00540928">
      <w:pPr>
        <w:rPr>
          <w:rFonts w:ascii="Arial" w:hAnsi="Arial" w:cs="Arial"/>
          <w:b/>
          <w:szCs w:val="24"/>
        </w:rPr>
      </w:pPr>
      <w:r w:rsidRPr="00554147">
        <w:rPr>
          <w:rFonts w:ascii="Arial" w:hAnsi="Arial" w:cs="Arial"/>
          <w:b/>
          <w:szCs w:val="24"/>
        </w:rPr>
        <w:t xml:space="preserve">         Ver. Vilson </w:t>
      </w:r>
      <w:proofErr w:type="spellStart"/>
      <w:r w:rsidRPr="00554147">
        <w:rPr>
          <w:rFonts w:ascii="Arial" w:hAnsi="Arial" w:cs="Arial"/>
          <w:b/>
          <w:szCs w:val="24"/>
        </w:rPr>
        <w:t>Menegazo</w:t>
      </w:r>
      <w:proofErr w:type="spellEnd"/>
      <w:r w:rsidRPr="00554147">
        <w:rPr>
          <w:rFonts w:ascii="Arial" w:hAnsi="Arial" w:cs="Arial"/>
          <w:b/>
          <w:szCs w:val="24"/>
        </w:rPr>
        <w:t xml:space="preserve">          Ver. Marcos Xavier        Ver. </w:t>
      </w:r>
      <w:proofErr w:type="spellStart"/>
      <w:r w:rsidRPr="00554147">
        <w:rPr>
          <w:rFonts w:ascii="Arial" w:hAnsi="Arial" w:cs="Arial"/>
          <w:b/>
          <w:szCs w:val="24"/>
        </w:rPr>
        <w:t>Edeval</w:t>
      </w:r>
      <w:proofErr w:type="spellEnd"/>
      <w:r w:rsidRPr="00554147">
        <w:rPr>
          <w:rFonts w:ascii="Arial" w:hAnsi="Arial" w:cs="Arial"/>
          <w:b/>
          <w:szCs w:val="24"/>
        </w:rPr>
        <w:t xml:space="preserve"> </w:t>
      </w:r>
      <w:proofErr w:type="spellStart"/>
      <w:r w:rsidRPr="00554147">
        <w:rPr>
          <w:rFonts w:ascii="Arial" w:hAnsi="Arial" w:cs="Arial"/>
          <w:b/>
          <w:szCs w:val="24"/>
        </w:rPr>
        <w:t>Borcioni</w:t>
      </w:r>
      <w:proofErr w:type="spellEnd"/>
      <w:r w:rsidRPr="00554147">
        <w:rPr>
          <w:rFonts w:ascii="Arial" w:hAnsi="Arial" w:cs="Arial"/>
          <w:b/>
          <w:szCs w:val="24"/>
        </w:rPr>
        <w:t xml:space="preserve"> </w:t>
      </w:r>
    </w:p>
    <w:p w14:paraId="4FC26812" w14:textId="77777777" w:rsidR="00540928" w:rsidRPr="00554147" w:rsidRDefault="00540928" w:rsidP="00540928">
      <w:pPr>
        <w:ind w:firstLine="708"/>
        <w:jc w:val="both"/>
        <w:rPr>
          <w:szCs w:val="24"/>
        </w:rPr>
      </w:pPr>
    </w:p>
    <w:p w14:paraId="701F5786" w14:textId="77777777" w:rsidR="00540928" w:rsidRPr="00554147" w:rsidRDefault="00540928" w:rsidP="00540928">
      <w:pPr>
        <w:rPr>
          <w:rFonts w:ascii="Arial" w:hAnsi="Arial" w:cs="Arial"/>
          <w:b/>
          <w:bCs/>
          <w:szCs w:val="24"/>
        </w:rPr>
      </w:pPr>
    </w:p>
    <w:p w14:paraId="1D3A09E2" w14:textId="77777777" w:rsidR="00791250" w:rsidRPr="00D81AF6" w:rsidRDefault="00791250" w:rsidP="00791250"/>
    <w:p w14:paraId="3CC64D22" w14:textId="77777777" w:rsidR="00DE076D" w:rsidRDefault="00DE076D"/>
    <w:sectPr w:rsidR="00DE076D" w:rsidSect="00791250">
      <w:headerReference w:type="default" r:id="rId6"/>
      <w:footerReference w:type="default" r:id="rId7"/>
      <w:pgSz w:w="11907" w:h="16840" w:code="9"/>
      <w:pgMar w:top="2565" w:right="708" w:bottom="1871" w:left="70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2E54" w14:textId="77777777" w:rsidR="008A43F0" w:rsidRDefault="008A43F0" w:rsidP="00791250">
      <w:r>
        <w:separator/>
      </w:r>
    </w:p>
  </w:endnote>
  <w:endnote w:type="continuationSeparator" w:id="0">
    <w:p w14:paraId="06870798" w14:textId="77777777" w:rsidR="008A43F0" w:rsidRDefault="008A43F0" w:rsidP="007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4240" w14:textId="77777777" w:rsidR="009D7EED" w:rsidRPr="00EC727C" w:rsidRDefault="00000000" w:rsidP="00F57F3F">
    <w:pPr>
      <w:pStyle w:val="Rodap"/>
      <w:pBdr>
        <w:bottom w:val="single" w:sz="12" w:space="1" w:color="auto"/>
      </w:pBdr>
      <w:jc w:val="center"/>
      <w:rPr>
        <w:rFonts w:ascii="Bookman Old Style" w:hAnsi="Bookman Old Style"/>
        <w:b/>
        <w:sz w:val="20"/>
        <w:szCs w:val="20"/>
      </w:rPr>
    </w:pPr>
    <w:r w:rsidRPr="00EC727C">
      <w:rPr>
        <w:rFonts w:ascii="Bookman Old Style" w:hAnsi="Bookman Old Style"/>
        <w:b/>
        <w:sz w:val="20"/>
        <w:szCs w:val="20"/>
      </w:rPr>
      <w:t>“DOE SANGUE, DOE ÓRGÃOS, SALVE UMA VIDA”.</w:t>
    </w:r>
  </w:p>
  <w:p w14:paraId="0EAB89F6" w14:textId="77777777" w:rsidR="009D7EED" w:rsidRPr="00B52087" w:rsidRDefault="00000000">
    <w:pPr>
      <w:pStyle w:val="Rodap"/>
      <w:jc w:val="center"/>
      <w:rPr>
        <w:rFonts w:ascii="Bookman Old Style" w:hAnsi="Bookman Old Style"/>
        <w:sz w:val="18"/>
        <w:szCs w:val="18"/>
      </w:rPr>
    </w:pPr>
    <w:r w:rsidRPr="00B52087">
      <w:rPr>
        <w:rFonts w:ascii="Bookman Old Style" w:hAnsi="Bookman Old Style"/>
        <w:sz w:val="18"/>
        <w:szCs w:val="18"/>
      </w:rPr>
      <w:t>Rua C</w:t>
    </w:r>
    <w:r>
      <w:rPr>
        <w:rFonts w:ascii="Bookman Old Style" w:hAnsi="Bookman Old Style"/>
        <w:sz w:val="18"/>
        <w:szCs w:val="18"/>
      </w:rPr>
      <w:t>antídio Rodrigues de Almeida, n</w:t>
    </w:r>
    <w:r w:rsidRPr="00B52087">
      <w:rPr>
        <w:rFonts w:ascii="Bookman Old Style" w:hAnsi="Bookman Old Style"/>
        <w:sz w:val="18"/>
        <w:szCs w:val="18"/>
      </w:rPr>
      <w:t>º</w:t>
    </w:r>
    <w:r>
      <w:rPr>
        <w:rFonts w:ascii="Bookman Old Style" w:hAnsi="Bookman Old Style"/>
        <w:sz w:val="18"/>
        <w:szCs w:val="18"/>
      </w:rPr>
      <w:t xml:space="preserve"> 232 -</w:t>
    </w:r>
    <w:r w:rsidRPr="00B52087">
      <w:rPr>
        <w:rFonts w:ascii="Bookman Old Style" w:hAnsi="Bookman Old Style"/>
        <w:sz w:val="18"/>
        <w:szCs w:val="18"/>
      </w:rPr>
      <w:t xml:space="preserve"> fone</w:t>
    </w:r>
    <w:r>
      <w:rPr>
        <w:rFonts w:ascii="Bookman Old Style" w:hAnsi="Bookman Old Style"/>
        <w:sz w:val="18"/>
        <w:szCs w:val="18"/>
      </w:rPr>
      <w:t xml:space="preserve">/whats: (54) 3363 </w:t>
    </w:r>
    <w:proofErr w:type="gramStart"/>
    <w:r w:rsidRPr="00B52087">
      <w:rPr>
        <w:rFonts w:ascii="Bookman Old Style" w:hAnsi="Bookman Old Style"/>
        <w:sz w:val="18"/>
        <w:szCs w:val="18"/>
      </w:rPr>
      <w:t>1418  -</w:t>
    </w:r>
    <w:proofErr w:type="gramEnd"/>
    <w:r w:rsidRPr="00B52087">
      <w:rPr>
        <w:rFonts w:ascii="Bookman Old Style" w:hAnsi="Bookman Old Style"/>
        <w:sz w:val="18"/>
        <w:szCs w:val="18"/>
      </w:rPr>
      <w:t xml:space="preserve">  CEP 99680-000</w:t>
    </w:r>
  </w:p>
  <w:p w14:paraId="65D86DD1" w14:textId="77777777" w:rsidR="009D7EED" w:rsidRDefault="00000000">
    <w:pPr>
      <w:pStyle w:val="Rodap"/>
      <w:pBdr>
        <w:bottom w:val="single" w:sz="12" w:space="1" w:color="auto"/>
      </w:pBdr>
      <w:jc w:val="center"/>
      <w:rPr>
        <w:rFonts w:ascii="Bookman Old Style" w:hAnsi="Bookman Old Style"/>
        <w:sz w:val="18"/>
        <w:szCs w:val="18"/>
      </w:rPr>
    </w:pPr>
    <w:r w:rsidRPr="00B52087">
      <w:rPr>
        <w:rFonts w:ascii="Bookman Old Style" w:hAnsi="Bookman Old Style"/>
        <w:sz w:val="18"/>
        <w:szCs w:val="18"/>
      </w:rPr>
      <w:t xml:space="preserve">e-mail </w:t>
    </w:r>
    <w:hyperlink r:id="rId1" w:history="1">
      <w:r w:rsidRPr="00A13841">
        <w:rPr>
          <w:rStyle w:val="Hyperlink"/>
          <w:rFonts w:ascii="Bookman Old Style" w:eastAsiaTheme="majorEastAsia" w:hAnsi="Bookman Old Style"/>
          <w:sz w:val="18"/>
          <w:szCs w:val="18"/>
        </w:rPr>
        <w:t>camaraconstantina@gmail.com</w:t>
      </w:r>
    </w:hyperlink>
    <w:r w:rsidRPr="00B52087">
      <w:rPr>
        <w:rFonts w:ascii="Bookman Old Style" w:hAnsi="Bookman Old Style"/>
        <w:sz w:val="18"/>
        <w:szCs w:val="18"/>
      </w:rPr>
      <w:t xml:space="preserve">   </w:t>
    </w:r>
    <w:r>
      <w:rPr>
        <w:rFonts w:ascii="Bookman Old Style" w:hAnsi="Bookman Old Style"/>
        <w:sz w:val="18"/>
        <w:szCs w:val="18"/>
      </w:rPr>
      <w:t xml:space="preserve">site </w:t>
    </w:r>
    <w:hyperlink r:id="rId2" w:history="1">
      <w:r w:rsidRPr="00A13841">
        <w:rPr>
          <w:rStyle w:val="Hyperlink"/>
          <w:rFonts w:ascii="Bookman Old Style" w:eastAsiaTheme="majorEastAsia" w:hAnsi="Bookman Old Style"/>
          <w:sz w:val="18"/>
          <w:szCs w:val="18"/>
        </w:rPr>
        <w:t>www.constantina.rs.leg.br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18F6" w14:textId="77777777" w:rsidR="008A43F0" w:rsidRDefault="008A43F0" w:rsidP="00791250">
      <w:r>
        <w:separator/>
      </w:r>
    </w:p>
  </w:footnote>
  <w:footnote w:type="continuationSeparator" w:id="0">
    <w:p w14:paraId="09D869CA" w14:textId="77777777" w:rsidR="008A43F0" w:rsidRDefault="008A43F0" w:rsidP="007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D81" w14:textId="77777777" w:rsidR="009D7EED" w:rsidRPr="00D16E4B" w:rsidRDefault="00000000" w:rsidP="00D16E4B">
    <w:pPr>
      <w:pStyle w:val="Cabealho"/>
      <w:pBdr>
        <w:bottom w:val="single" w:sz="12" w:space="1" w:color="auto"/>
      </w:pBdr>
      <w:rPr>
        <w:sz w:val="16"/>
        <w:szCs w:val="16"/>
      </w:rPr>
    </w:pPr>
    <w:r>
      <w:rPr>
        <w:noProof/>
      </w:rPr>
      <w:drawing>
        <wp:anchor distT="0" distB="0" distL="114300" distR="114300" simplePos="0" relativeHeight="251660288" behindDoc="0" locked="0" layoutInCell="1" allowOverlap="1" wp14:anchorId="59A295D7" wp14:editId="4D5B3BC9">
          <wp:simplePos x="0" y="0"/>
          <wp:positionH relativeFrom="margin">
            <wp:posOffset>-259715</wp:posOffset>
          </wp:positionH>
          <wp:positionV relativeFrom="margin">
            <wp:posOffset>-1419225</wp:posOffset>
          </wp:positionV>
          <wp:extent cx="1133475" cy="1070610"/>
          <wp:effectExtent l="0" t="0" r="0" b="0"/>
          <wp:wrapSquare wrapText="bothSides"/>
          <wp:docPr id="1" name="Imagem 1" descr="logo camara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955DD" w14:textId="77777777" w:rsidR="009D7EED" w:rsidRPr="00D16E4B" w:rsidRDefault="00000000">
    <w:pPr>
      <w:pStyle w:val="Cabealho"/>
      <w:jc w:val="center"/>
      <w:rPr>
        <w:sz w:val="56"/>
        <w:szCs w:val="56"/>
      </w:rPr>
    </w:pPr>
    <w:r>
      <w:rPr>
        <w:noProof/>
      </w:rPr>
      <w:drawing>
        <wp:anchor distT="0" distB="0" distL="114300" distR="114300" simplePos="0" relativeHeight="251659264" behindDoc="0" locked="0" layoutInCell="1" allowOverlap="1" wp14:anchorId="40117053" wp14:editId="780F05FA">
          <wp:simplePos x="0" y="0"/>
          <wp:positionH relativeFrom="margin">
            <wp:posOffset>5712460</wp:posOffset>
          </wp:positionH>
          <wp:positionV relativeFrom="margin">
            <wp:posOffset>-1466850</wp:posOffset>
          </wp:positionV>
          <wp:extent cx="1113790" cy="11137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pic:spPr>
              </pic:pic>
            </a:graphicData>
          </a:graphic>
          <wp14:sizeRelH relativeFrom="page">
            <wp14:pctWidth>0</wp14:pctWidth>
          </wp14:sizeRelH>
          <wp14:sizeRelV relativeFrom="page">
            <wp14:pctHeight>0</wp14:pctHeight>
          </wp14:sizeRelV>
        </wp:anchor>
      </w:drawing>
    </w:r>
  </w:p>
  <w:p w14:paraId="349FDD9F" w14:textId="77777777" w:rsidR="009D7EED" w:rsidRPr="00E8425E" w:rsidRDefault="00000000" w:rsidP="00D16E4B">
    <w:pPr>
      <w:pStyle w:val="Cabealho"/>
      <w:jc w:val="center"/>
      <w:rPr>
        <w:rFonts w:ascii="Arial Narrow" w:hAnsi="Arial Narrow"/>
        <w:b/>
        <w:sz w:val="28"/>
        <w:szCs w:val="28"/>
      </w:rPr>
    </w:pPr>
    <w:r w:rsidRPr="00E8425E">
      <w:rPr>
        <w:rFonts w:ascii="Arial Narrow" w:hAnsi="Arial Narrow"/>
        <w:b/>
        <w:sz w:val="28"/>
        <w:szCs w:val="28"/>
      </w:rPr>
      <w:t>ESTADO DO RIO GRANDE DO SUL</w:t>
    </w:r>
  </w:p>
  <w:p w14:paraId="7405EA89" w14:textId="77777777" w:rsidR="009D7EED" w:rsidRPr="00F35F1E" w:rsidRDefault="00000000" w:rsidP="00D16E4B">
    <w:pPr>
      <w:pStyle w:val="Cabealho"/>
      <w:pBdr>
        <w:bottom w:val="single" w:sz="12" w:space="1" w:color="auto"/>
      </w:pBdr>
      <w:jc w:val="center"/>
      <w:rPr>
        <w:rFonts w:ascii="Arial Narrow" w:hAnsi="Arial Narrow"/>
        <w:b/>
        <w:bCs/>
        <w:sz w:val="42"/>
        <w:szCs w:val="42"/>
      </w:rPr>
    </w:pPr>
    <w:r w:rsidRPr="00F35F1E">
      <w:rPr>
        <w:rFonts w:ascii="Arial Narrow" w:hAnsi="Arial Narrow"/>
        <w:b/>
        <w:bCs/>
        <w:sz w:val="42"/>
        <w:szCs w:val="42"/>
      </w:rPr>
      <w:t>CÂMARA MUNICIPAL DE CONSTANTINA</w:t>
    </w:r>
  </w:p>
  <w:p w14:paraId="22037871" w14:textId="77777777" w:rsidR="009D7EED" w:rsidRDefault="009D7EED" w:rsidP="00F57F3F">
    <w:pPr>
      <w:pStyle w:val="Cabealho"/>
      <w:pBdr>
        <w:bottom w:val="single" w:sz="12" w:space="1" w:color="auto"/>
      </w:pBdr>
      <w:rPr>
        <w:rFonts w:ascii="Arial Narrow" w:hAnsi="Arial Narrow"/>
        <w:b/>
        <w:bCs/>
        <w:sz w:val="16"/>
        <w:szCs w:val="16"/>
      </w:rPr>
    </w:pPr>
  </w:p>
  <w:p w14:paraId="7A304576" w14:textId="4269F686" w:rsidR="009D7EED" w:rsidRPr="00791250" w:rsidRDefault="00791250" w:rsidP="00791250">
    <w:pPr>
      <w:pStyle w:val="Cabealho"/>
      <w:pBdr>
        <w:bottom w:val="single" w:sz="12" w:space="1" w:color="auto"/>
      </w:pBdr>
      <w:jc w:val="center"/>
      <w:rPr>
        <w:rFonts w:ascii="Arial Narrow" w:hAnsi="Arial Narrow"/>
        <w:b/>
        <w:bCs/>
        <w:sz w:val="32"/>
        <w:szCs w:val="32"/>
      </w:rPr>
    </w:pPr>
    <w:r w:rsidRPr="00791250">
      <w:rPr>
        <w:rFonts w:ascii="Arial Narrow" w:hAnsi="Arial Narrow"/>
        <w:b/>
        <w:bCs/>
        <w:sz w:val="32"/>
        <w:szCs w:val="32"/>
      </w:rPr>
      <w:t>LIVRO DE ATAS</w:t>
    </w:r>
  </w:p>
  <w:p w14:paraId="28E5CBD6" w14:textId="77777777" w:rsidR="009D7EED" w:rsidRPr="00F57F3F" w:rsidRDefault="009D7EED" w:rsidP="00F57F3F">
    <w:pPr>
      <w:pStyle w:val="Cabealho"/>
      <w:pBdr>
        <w:bottom w:val="single" w:sz="12" w:space="1" w:color="auto"/>
      </w:pBdr>
      <w:rPr>
        <w:rFonts w:ascii="Arial Narrow" w:hAnsi="Arial Narrow"/>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50"/>
    <w:rsid w:val="00540928"/>
    <w:rsid w:val="00791250"/>
    <w:rsid w:val="008A43F0"/>
    <w:rsid w:val="00950CE1"/>
    <w:rsid w:val="009D7EED"/>
    <w:rsid w:val="00A403EF"/>
    <w:rsid w:val="00BB1811"/>
    <w:rsid w:val="00C63C15"/>
    <w:rsid w:val="00CA1EF1"/>
    <w:rsid w:val="00DE076D"/>
    <w:rsid w:val="00FF5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DEBE"/>
  <w15:chartTrackingRefBased/>
  <w15:docId w15:val="{AABE8213-33A6-4A12-9092-7C3F77BC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50"/>
    <w:pPr>
      <w:spacing w:after="0" w:line="240" w:lineRule="auto"/>
    </w:pPr>
    <w:rPr>
      <w:rFonts w:ascii="Times New Roman" w:eastAsia="Times New Roman" w:hAnsi="Times New Roman" w:cs="Times New Roman"/>
      <w:kern w:val="0"/>
      <w:sz w:val="24"/>
      <w:szCs w:val="20"/>
      <w:lang w:eastAsia="pt-BR"/>
      <w14:ligatures w14:val="none"/>
    </w:rPr>
  </w:style>
  <w:style w:type="paragraph" w:styleId="Ttulo1">
    <w:name w:val="heading 1"/>
    <w:basedOn w:val="Normal"/>
    <w:next w:val="Normal"/>
    <w:link w:val="Ttulo1Char"/>
    <w:uiPriority w:val="9"/>
    <w:qFormat/>
    <w:rsid w:val="007912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912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912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912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912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912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7912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912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7912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25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9125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9125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9125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9125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91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1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1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1250"/>
    <w:rPr>
      <w:rFonts w:eastAsiaTheme="majorEastAsia" w:cstheme="majorBidi"/>
      <w:color w:val="272727" w:themeColor="text1" w:themeTint="D8"/>
    </w:rPr>
  </w:style>
  <w:style w:type="paragraph" w:styleId="Ttulo">
    <w:name w:val="Title"/>
    <w:basedOn w:val="Normal"/>
    <w:next w:val="Normal"/>
    <w:link w:val="TtuloChar"/>
    <w:uiPriority w:val="10"/>
    <w:qFormat/>
    <w:rsid w:val="007912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91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12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91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12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91250"/>
    <w:rPr>
      <w:i/>
      <w:iCs/>
      <w:color w:val="404040" w:themeColor="text1" w:themeTint="BF"/>
    </w:rPr>
  </w:style>
  <w:style w:type="paragraph" w:styleId="PargrafodaLista">
    <w:name w:val="List Paragraph"/>
    <w:basedOn w:val="Normal"/>
    <w:uiPriority w:val="34"/>
    <w:qFormat/>
    <w:rsid w:val="007912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91250"/>
    <w:rPr>
      <w:i/>
      <w:iCs/>
      <w:color w:val="2F5496" w:themeColor="accent1" w:themeShade="BF"/>
    </w:rPr>
  </w:style>
  <w:style w:type="paragraph" w:styleId="CitaoIntensa">
    <w:name w:val="Intense Quote"/>
    <w:basedOn w:val="Normal"/>
    <w:next w:val="Normal"/>
    <w:link w:val="CitaoIntensaChar"/>
    <w:uiPriority w:val="30"/>
    <w:qFormat/>
    <w:rsid w:val="007912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91250"/>
    <w:rPr>
      <w:i/>
      <w:iCs/>
      <w:color w:val="2F5496" w:themeColor="accent1" w:themeShade="BF"/>
    </w:rPr>
  </w:style>
  <w:style w:type="character" w:styleId="RefernciaIntensa">
    <w:name w:val="Intense Reference"/>
    <w:basedOn w:val="Fontepargpadro"/>
    <w:uiPriority w:val="32"/>
    <w:qFormat/>
    <w:rsid w:val="00791250"/>
    <w:rPr>
      <w:b/>
      <w:bCs/>
      <w:smallCaps/>
      <w:color w:val="2F5496" w:themeColor="accent1" w:themeShade="BF"/>
      <w:spacing w:val="5"/>
    </w:rPr>
  </w:style>
  <w:style w:type="paragraph" w:styleId="Cabealho">
    <w:name w:val="header"/>
    <w:basedOn w:val="Normal"/>
    <w:link w:val="CabealhoChar"/>
    <w:uiPriority w:val="99"/>
    <w:rsid w:val="00791250"/>
    <w:pPr>
      <w:tabs>
        <w:tab w:val="center" w:pos="4419"/>
        <w:tab w:val="right" w:pos="8838"/>
      </w:tabs>
    </w:pPr>
    <w:rPr>
      <w:szCs w:val="24"/>
    </w:rPr>
  </w:style>
  <w:style w:type="character" w:customStyle="1" w:styleId="CabealhoChar">
    <w:name w:val="Cabeçalho Char"/>
    <w:basedOn w:val="Fontepargpadro"/>
    <w:link w:val="Cabealho"/>
    <w:uiPriority w:val="99"/>
    <w:rsid w:val="0079125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791250"/>
    <w:pPr>
      <w:tabs>
        <w:tab w:val="center" w:pos="4419"/>
        <w:tab w:val="right" w:pos="8838"/>
      </w:tabs>
    </w:pPr>
    <w:rPr>
      <w:szCs w:val="24"/>
    </w:rPr>
  </w:style>
  <w:style w:type="character" w:customStyle="1" w:styleId="RodapChar">
    <w:name w:val="Rodapé Char"/>
    <w:basedOn w:val="Fontepargpadro"/>
    <w:link w:val="Rodap"/>
    <w:uiPriority w:val="99"/>
    <w:rsid w:val="00791250"/>
    <w:rPr>
      <w:rFonts w:ascii="Times New Roman" w:eastAsia="Times New Roman" w:hAnsi="Times New Roman" w:cs="Times New Roman"/>
      <w:kern w:val="0"/>
      <w:sz w:val="24"/>
      <w:szCs w:val="24"/>
      <w:lang w:eastAsia="pt-BR"/>
      <w14:ligatures w14:val="none"/>
    </w:rPr>
  </w:style>
  <w:style w:type="character" w:styleId="Hyperlink">
    <w:name w:val="Hyperlink"/>
    <w:rsid w:val="0079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nstantina.rs.leg.br" TargetMode="External"/><Relationship Id="rId1" Type="http://schemas.openxmlformats.org/officeDocument/2006/relationships/hyperlink" Target="mailto:camaraconstantin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4853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2</cp:revision>
  <dcterms:created xsi:type="dcterms:W3CDTF">2025-05-27T18:13:00Z</dcterms:created>
  <dcterms:modified xsi:type="dcterms:W3CDTF">2025-05-27T18:13:00Z</dcterms:modified>
</cp:coreProperties>
</file>