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D6659" w14:textId="77777777" w:rsidR="00A426F0" w:rsidRDefault="00000000">
      <w:pPr>
        <w:pStyle w:val="Ttulo1"/>
        <w:jc w:val="center"/>
      </w:pPr>
      <w:r>
        <w:t>Lei 023 -1960</w:t>
      </w:r>
    </w:p>
    <w:p w14:paraId="57BC4417" w14:textId="77777777" w:rsidR="00A426F0" w:rsidRDefault="00000000">
      <w:r>
        <w:t>LEI MUNICIPAL Nº 23, de 31 de agôsto de 1.960.</w:t>
      </w:r>
    </w:p>
    <w:p w14:paraId="6C8D0570" w14:textId="77777777" w:rsidR="00A426F0" w:rsidRDefault="00A426F0"/>
    <w:p w14:paraId="19C3594C" w14:textId="38289609" w:rsidR="00A426F0" w:rsidRDefault="00000000">
      <w:r>
        <w:t xml:space="preserve">Autoriza o Poder </w:t>
      </w:r>
      <w:proofErr w:type="spellStart"/>
      <w:r>
        <w:t>Executivo</w:t>
      </w:r>
      <w:proofErr w:type="spellEnd"/>
      <w:r>
        <w:t xml:space="preserve"> Municipal </w:t>
      </w:r>
      <w:proofErr w:type="gramStart"/>
      <w:r>
        <w:t>a</w:t>
      </w:r>
      <w:proofErr w:type="gramEnd"/>
      <w:r w:rsidR="006E4F81">
        <w:t xml:space="preserve"> </w:t>
      </w:r>
      <w:proofErr w:type="spellStart"/>
      <w:r>
        <w:t>associar</w:t>
      </w:r>
      <w:proofErr w:type="spellEnd"/>
      <w:r>
        <w:t xml:space="preserve"> o </w:t>
      </w:r>
      <w:proofErr w:type="spellStart"/>
      <w:r>
        <w:t>Município</w:t>
      </w:r>
      <w:proofErr w:type="spellEnd"/>
      <w:r>
        <w:t xml:space="preserve"> de Constantina </w:t>
      </w:r>
      <w:proofErr w:type="spellStart"/>
      <w:r>
        <w:t>na</w:t>
      </w:r>
      <w:proofErr w:type="spellEnd"/>
      <w:r>
        <w:t xml:space="preserve"> </w:t>
      </w:r>
      <w:proofErr w:type="spellStart"/>
      <w:r>
        <w:t>Associação</w:t>
      </w:r>
      <w:proofErr w:type="spellEnd"/>
      <w:r>
        <w:t xml:space="preserve"> Brasileira de </w:t>
      </w:r>
      <w:proofErr w:type="spellStart"/>
      <w:r>
        <w:t>Municípios</w:t>
      </w:r>
      <w:proofErr w:type="spellEnd"/>
      <w:r>
        <w:t xml:space="preserve">, </w:t>
      </w:r>
      <w:proofErr w:type="spellStart"/>
      <w:r>
        <w:t>abre</w:t>
      </w:r>
      <w:proofErr w:type="spellEnd"/>
      <w:r>
        <w:t xml:space="preserve"> um</w:t>
      </w:r>
      <w:r w:rsidR="006E4F81">
        <w:t xml:space="preserve"> </w:t>
      </w:r>
      <w:proofErr w:type="spellStart"/>
      <w:r>
        <w:t>crédito</w:t>
      </w:r>
      <w:proofErr w:type="spellEnd"/>
      <w:r>
        <w:t xml:space="preserve"> especial e dá outras providências.</w:t>
      </w:r>
    </w:p>
    <w:p w14:paraId="76457081" w14:textId="77777777" w:rsidR="00A426F0" w:rsidRDefault="00A426F0"/>
    <w:p w14:paraId="60F9F208" w14:textId="77777777" w:rsidR="00A426F0" w:rsidRDefault="00000000">
      <w:r>
        <w:t>SÉLCIO DE ARAUJO E SILVA, PREFEITO MUNICIPAL DE CONSTANTINA.</w:t>
      </w:r>
    </w:p>
    <w:p w14:paraId="6FC70FC5" w14:textId="77777777" w:rsidR="00A426F0" w:rsidRDefault="00000000">
      <w:r>
        <w:t>FAÇO SABER, que a Câmara Municipal aprovou e eu, em cumprimento</w:t>
      </w:r>
    </w:p>
    <w:p w14:paraId="42B4E3DD" w14:textId="77777777" w:rsidR="00A426F0" w:rsidRDefault="00000000">
      <w:r>
        <w:t>ao disposto no art. 49, inc.II, da Lei Orgânica do Município, san</w:t>
      </w:r>
    </w:p>
    <w:p w14:paraId="30967352" w14:textId="77777777" w:rsidR="00A426F0" w:rsidRDefault="00000000">
      <w:r>
        <w:t>ciono e promulgo a seguinte</w:t>
      </w:r>
    </w:p>
    <w:p w14:paraId="16D2E90F" w14:textId="77777777" w:rsidR="00A426F0" w:rsidRDefault="00A426F0"/>
    <w:p w14:paraId="344396E1" w14:textId="77777777" w:rsidR="00A426F0" w:rsidRDefault="00000000">
      <w:r>
        <w:t>L E I</w:t>
      </w:r>
    </w:p>
    <w:p w14:paraId="1FFFF295" w14:textId="77777777" w:rsidR="00A426F0" w:rsidRDefault="00A426F0"/>
    <w:p w14:paraId="390A047D" w14:textId="77777777" w:rsidR="00A426F0" w:rsidRDefault="00000000">
      <w:r>
        <w:t>Art. 1º - Fica o Poder Executivo Municipal autorizado a associar</w:t>
      </w:r>
    </w:p>
    <w:p w14:paraId="505AF864" w14:textId="77777777" w:rsidR="00A426F0" w:rsidRDefault="00000000">
      <w:r>
        <w:t>o Município de Constantina na Associação Brasileira de</w:t>
      </w:r>
    </w:p>
    <w:p w14:paraId="4CF7EB05" w14:textId="77777777" w:rsidR="00A426F0" w:rsidRDefault="00000000">
      <w:r>
        <w:t>Municípios, atualmente com sede na cidade do Rio de Ja-</w:t>
      </w:r>
    </w:p>
    <w:p w14:paraId="5DFFFEB9" w14:textId="77777777" w:rsidR="00A426F0" w:rsidRDefault="00000000">
      <w:r>
        <w:t>neiro, capital do Estado de Guanabara.</w:t>
      </w:r>
    </w:p>
    <w:p w14:paraId="40DBEC3A" w14:textId="77777777" w:rsidR="00A426F0" w:rsidRDefault="00000000">
      <w:r>
        <w:t>Art. 2 - Os orçamentos municipais, obrigatóriamente, consignarão</w:t>
      </w:r>
    </w:p>
    <w:p w14:paraId="500251EC" w14:textId="77777777" w:rsidR="00A426F0" w:rsidRDefault="00000000">
      <w:r>
        <w:t>uma verba de dezoito mil cruzeiros (cr$ 18.000,00),co-</w:t>
      </w:r>
    </w:p>
    <w:p w14:paraId="040DB74F" w14:textId="77777777" w:rsidR="00A426F0" w:rsidRDefault="00000000">
      <w:r>
        <w:t>mo contribuição anual dêste Município, à Associação a que</w:t>
      </w:r>
    </w:p>
    <w:p w14:paraId="1D3E0CBF" w14:textId="77777777" w:rsidR="00A426F0" w:rsidRDefault="00000000">
      <w:r>
        <w:t>se refere o artigo anterior.</w:t>
      </w:r>
    </w:p>
    <w:p w14:paraId="707BB3F4" w14:textId="77777777" w:rsidR="00A426F0" w:rsidRDefault="00000000">
      <w:r>
        <w:t>Art. 3º - No presente exercício financeiro, fica o Executivo Muni-</w:t>
      </w:r>
    </w:p>
    <w:p w14:paraId="54B39D29" w14:textId="77777777" w:rsidR="00A426F0" w:rsidRDefault="00000000">
      <w:r>
        <w:t>cipal autorizado a pagar dezoito mil cruzeiros (cr$.....</w:t>
      </w:r>
    </w:p>
    <w:p w14:paraId="09A1221D" w14:textId="77777777" w:rsidR="00A426F0" w:rsidRDefault="00000000">
      <w:r>
        <w:t>18.000,00) à Associação Brasileira de Municípios, pela</w:t>
      </w:r>
    </w:p>
    <w:p w14:paraId="05A65B73" w14:textId="77777777" w:rsidR="00A426F0" w:rsidRDefault="00000000">
      <w:r>
        <w:t>verba "Arrecadação à maior".</w:t>
      </w:r>
    </w:p>
    <w:p w14:paraId="5A0F04FF" w14:textId="77777777" w:rsidR="00A426F0" w:rsidRDefault="00000000">
      <w:r>
        <w:lastRenderedPageBreak/>
        <w:t>Parágrafo Único - É aberto o crédito especial de dezoito mil cru-</w:t>
      </w:r>
    </w:p>
    <w:p w14:paraId="0D3F89A6" w14:textId="77777777" w:rsidR="00A426F0" w:rsidRDefault="00000000">
      <w:r>
        <w:t>zeiros (cr$ 18.000,00), para atendimento ao pagamento a</w:t>
      </w:r>
    </w:p>
    <w:p w14:paraId="59906511" w14:textId="77777777" w:rsidR="00A426F0" w:rsidRDefault="00000000">
      <w:r>
        <w:t>que se refere êste artigo.</w:t>
      </w:r>
    </w:p>
    <w:p w14:paraId="13822D1F" w14:textId="77777777" w:rsidR="00A426F0" w:rsidRDefault="00000000">
      <w:r>
        <w:t>Art. 4º - A presente lei entrará em vigor na data de sua publica-</w:t>
      </w:r>
    </w:p>
    <w:p w14:paraId="0409BFFA" w14:textId="77777777" w:rsidR="00A426F0" w:rsidRDefault="00000000">
      <w:r>
        <w:t>ção, revogadas as disposições em contrário.</w:t>
      </w:r>
    </w:p>
    <w:p w14:paraId="051698C4" w14:textId="77777777" w:rsidR="00A426F0" w:rsidRDefault="00A426F0"/>
    <w:p w14:paraId="4EEF3A7E" w14:textId="77777777" w:rsidR="00A426F0" w:rsidRDefault="00000000">
      <w:r>
        <w:t>GABINETE DO PREFEITO MUNICIPAL DE CONSTANTINA, em 31 de agosto de</w:t>
      </w:r>
    </w:p>
    <w:p w14:paraId="4AA3E2D1" w14:textId="77777777" w:rsidR="00A426F0" w:rsidRDefault="00000000">
      <w:r>
        <w:t>1.960.</w:t>
      </w:r>
    </w:p>
    <w:p w14:paraId="0C414D1C" w14:textId="77777777" w:rsidR="00A426F0" w:rsidRDefault="00A426F0"/>
    <w:p w14:paraId="4037F534" w14:textId="77777777" w:rsidR="00A426F0" w:rsidRDefault="00000000">
      <w:r>
        <w:t>Sélcio de Araujo e Silva</w:t>
      </w:r>
    </w:p>
    <w:p w14:paraId="3DC6910D" w14:textId="77777777" w:rsidR="00A426F0" w:rsidRDefault="00000000">
      <w:r>
        <w:t>Prefezito</w:t>
      </w:r>
    </w:p>
    <w:p w14:paraId="05B76C4E" w14:textId="77777777" w:rsidR="00A426F0" w:rsidRDefault="00A426F0"/>
    <w:p w14:paraId="68C291DF" w14:textId="77777777" w:rsidR="00A426F0" w:rsidRDefault="00000000">
      <w:r>
        <w:t>Registra-se e Publique-se</w:t>
      </w:r>
    </w:p>
    <w:p w14:paraId="0B63184B" w14:textId="77777777" w:rsidR="00A426F0" w:rsidRDefault="00000000">
      <w:r>
        <w:t>Em, 31/8/60.</w:t>
      </w:r>
    </w:p>
    <w:p w14:paraId="73A7A785" w14:textId="77777777" w:rsidR="00A426F0" w:rsidRDefault="00A426F0"/>
    <w:p w14:paraId="01D294F4" w14:textId="77777777" w:rsidR="00A426F0" w:rsidRDefault="00000000">
      <w:r>
        <w:t>Hermeto de Araujo e Silva</w:t>
      </w:r>
    </w:p>
    <w:p w14:paraId="06A8FD08" w14:textId="77777777" w:rsidR="00A426F0" w:rsidRDefault="00000000">
      <w:r>
        <w:t>Secretário</w:t>
      </w:r>
    </w:p>
    <w:sectPr w:rsidR="00A426F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5875229">
    <w:abstractNumId w:val="8"/>
  </w:num>
  <w:num w:numId="2" w16cid:durableId="1507403971">
    <w:abstractNumId w:val="6"/>
  </w:num>
  <w:num w:numId="3" w16cid:durableId="446169475">
    <w:abstractNumId w:val="5"/>
  </w:num>
  <w:num w:numId="4" w16cid:durableId="1220938269">
    <w:abstractNumId w:val="4"/>
  </w:num>
  <w:num w:numId="5" w16cid:durableId="910426284">
    <w:abstractNumId w:val="7"/>
  </w:num>
  <w:num w:numId="6" w16cid:durableId="708458212">
    <w:abstractNumId w:val="3"/>
  </w:num>
  <w:num w:numId="7" w16cid:durableId="1876116811">
    <w:abstractNumId w:val="2"/>
  </w:num>
  <w:num w:numId="8" w16cid:durableId="948050619">
    <w:abstractNumId w:val="1"/>
  </w:num>
  <w:num w:numId="9" w16cid:durableId="210383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69EA"/>
    <w:rsid w:val="0006063C"/>
    <w:rsid w:val="0015074B"/>
    <w:rsid w:val="0029639D"/>
    <w:rsid w:val="00326F90"/>
    <w:rsid w:val="006E4F81"/>
    <w:rsid w:val="00A426F0"/>
    <w:rsid w:val="00AA1D8D"/>
    <w:rsid w:val="00B47730"/>
    <w:rsid w:val="00CB0664"/>
    <w:rsid w:val="00CF6A6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0409B9"/>
  <w14:defaultImageDpi w14:val="300"/>
  <w15:docId w15:val="{2D3BE165-0B81-4CF9-A1E8-2B90C987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Fabricio</cp:lastModifiedBy>
  <cp:revision>3</cp:revision>
  <dcterms:created xsi:type="dcterms:W3CDTF">2013-12-23T23:15:00Z</dcterms:created>
  <dcterms:modified xsi:type="dcterms:W3CDTF">2026-05-30T18:13:00Z</dcterms:modified>
  <cp:category/>
</cp:coreProperties>
</file>