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4EB9" w14:textId="77777777" w:rsidR="006F2647" w:rsidRDefault="00000000">
      <w:pPr>
        <w:pStyle w:val="Ttulo1"/>
        <w:jc w:val="center"/>
      </w:pPr>
      <w:r>
        <w:t>Lei 017 - 1960</w:t>
      </w:r>
    </w:p>
    <w:p w14:paraId="2C50F1BD" w14:textId="77777777" w:rsidR="006F2647" w:rsidRDefault="00000000">
      <w:r>
        <w:t>LEI MUNICIPAL Nº 15 de 16 de Março de 1960</w:t>
      </w:r>
    </w:p>
    <w:p w14:paraId="76F4CAEC" w14:textId="77777777" w:rsidR="00E6671B" w:rsidRDefault="00E6671B"/>
    <w:p w14:paraId="71455E9C" w14:textId="2CACA9A4" w:rsidR="006F2647" w:rsidRDefault="00000000">
      <w:proofErr w:type="spellStart"/>
      <w:r>
        <w:t>Cria</w:t>
      </w:r>
      <w:proofErr w:type="spellEnd"/>
      <w:r>
        <w:t xml:space="preserve"> o cargo de </w:t>
      </w:r>
      <w:proofErr w:type="spellStart"/>
      <w:r>
        <w:t>Diretor</w:t>
      </w:r>
      <w:proofErr w:type="spellEnd"/>
      <w:r>
        <w:t xml:space="preserve"> de Obras e </w:t>
      </w:r>
      <w:proofErr w:type="spellStart"/>
      <w:r>
        <w:t>dá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providências</w:t>
      </w:r>
      <w:proofErr w:type="spellEnd"/>
      <w:r>
        <w:t>,</w:t>
      </w:r>
      <w:r w:rsidR="00E6671B">
        <w:t xml:space="preserve"> </w:t>
      </w:r>
      <w:proofErr w:type="spellStart"/>
      <w:r>
        <w:t>fixando-lhe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vencimentos</w:t>
      </w:r>
      <w:proofErr w:type="spellEnd"/>
      <w:r>
        <w:t>.</w:t>
      </w:r>
    </w:p>
    <w:p w14:paraId="2AFC5098" w14:textId="77777777" w:rsidR="00E6671B" w:rsidRDefault="00E6671B"/>
    <w:p w14:paraId="0D4B805C" w14:textId="77777777" w:rsidR="006F2647" w:rsidRDefault="00000000">
      <w:r>
        <w:t xml:space="preserve">SELGIO DE ARAUJO E </w:t>
      </w:r>
      <w:proofErr w:type="gramStart"/>
      <w:r>
        <w:t>SILVA,PREFEITO</w:t>
      </w:r>
      <w:proofErr w:type="gramEnd"/>
      <w:r>
        <w:t xml:space="preserve"> MUNICIPAL DE </w:t>
      </w:r>
      <w:proofErr w:type="gramStart"/>
      <w:r>
        <w:t>COSNTANTINA,FAZ</w:t>
      </w:r>
      <w:proofErr w:type="gramEnd"/>
      <w:r>
        <w:t xml:space="preserve"> SABER,</w:t>
      </w:r>
    </w:p>
    <w:p w14:paraId="2487FC4D" w14:textId="77777777" w:rsidR="006F2647" w:rsidRDefault="00000000">
      <w:r>
        <w:t>em cumprimento ao dispositivo do art.49,inc.II, da Lei Organica do</w:t>
      </w:r>
    </w:p>
    <w:p w14:paraId="0FE6D644" w14:textId="77777777" w:rsidR="006F2647" w:rsidRDefault="00000000">
      <w:r>
        <w:t>Municipio, que a Camara Municipal aprovou e eu sanciono e promulgo a</w:t>
      </w:r>
    </w:p>
    <w:p w14:paraId="25B69C56" w14:textId="77777777" w:rsidR="006F2647" w:rsidRDefault="00000000">
      <w:r>
        <w:t>seguinte</w:t>
      </w:r>
    </w:p>
    <w:p w14:paraId="69985A78" w14:textId="77777777" w:rsidR="006F2647" w:rsidRDefault="006F2647"/>
    <w:p w14:paraId="14D39586" w14:textId="77777777" w:rsidR="006F2647" w:rsidRDefault="00000000">
      <w:r>
        <w:t>L E I</w:t>
      </w:r>
    </w:p>
    <w:p w14:paraId="141BE6B0" w14:textId="77777777" w:rsidR="006F2647" w:rsidRDefault="006F2647"/>
    <w:p w14:paraId="0D6D9979" w14:textId="77777777" w:rsidR="006F2647" w:rsidRDefault="00000000">
      <w:r>
        <w:t>Art. 1º - É criado o cargo de DIRETOR DE OBRAS DA PREFEITURA, que per-</w:t>
      </w:r>
    </w:p>
    <w:p w14:paraId="40A57EE3" w14:textId="77777777" w:rsidR="006F2647" w:rsidRDefault="00000000">
      <w:r>
        <w:t>ceberá nove mil cruzeiros(Cr$ 9.000,00) mensais de vencimentos.</w:t>
      </w:r>
    </w:p>
    <w:p w14:paraId="2801B2B1" w14:textId="77777777" w:rsidR="006F2647" w:rsidRDefault="00000000">
      <w:r>
        <w:t>Art. 2º - O cargo a que se refere o artigo anterior é considerado</w:t>
      </w:r>
    </w:p>
    <w:p w14:paraId="6430FD2D" w14:textId="77777777" w:rsidR="006F2647" w:rsidRDefault="00000000">
      <w:r>
        <w:t>técnico,devendo seu provimento ser efetuado mediante contrato cuje du-</w:t>
      </w:r>
    </w:p>
    <w:p w14:paraId="466D8F20" w14:textId="77777777" w:rsidR="006F2647" w:rsidRDefault="00000000">
      <w:r>
        <w:t>ração não poderá exeder de (2) dois anos, podendo ser renovado por</w:t>
      </w:r>
    </w:p>
    <w:p w14:paraId="7418880D" w14:textId="77777777" w:rsidR="006F2647" w:rsidRDefault="00000000">
      <w:r>
        <w:t>igual periodo.</w:t>
      </w:r>
    </w:p>
    <w:p w14:paraId="6C285B39" w14:textId="77777777" w:rsidR="006F2647" w:rsidRDefault="00000000">
      <w:r>
        <w:t>Art. 3º Fica o Prefeito autorizado a contratar o titular para o cargo</w:t>
      </w:r>
    </w:p>
    <w:p w14:paraId="63408753" w14:textId="77777777" w:rsidR="006F2647" w:rsidRDefault="00000000">
      <w:r>
        <w:t>a que se refere o artigo primeiro desta lei,devendo constar do instru-</w:t>
      </w:r>
    </w:p>
    <w:p w14:paraId="3D947177" w14:textId="77777777" w:rsidR="006F2647" w:rsidRDefault="00000000">
      <w:r>
        <w:t>mento do contrato os deveres, obrigações e direitos do contratado,assim</w:t>
      </w:r>
    </w:p>
    <w:p w14:paraId="02D1B4CE" w14:textId="77777777" w:rsidR="006F2647" w:rsidRDefault="00000000">
      <w:r>
        <w:t>como os casos de rescisão do aludido instrumento.</w:t>
      </w:r>
    </w:p>
    <w:p w14:paraId="4211FCC1" w14:textId="77777777" w:rsidR="006F2647" w:rsidRDefault="00000000">
      <w:r>
        <w:t>Art. 4º - No presente exercicio,para atender as despesas decorrentes da</w:t>
      </w:r>
    </w:p>
    <w:p w14:paraId="471A619D" w14:textId="77777777" w:rsidR="006F2647" w:rsidRDefault="00000000">
      <w:r>
        <w:t>criação do cargo a que se refere esta lei, cancele-se o "quantum" que</w:t>
      </w:r>
    </w:p>
    <w:p w14:paraId="5A1FAB49" w14:textId="77777777" w:rsidR="006F2647" w:rsidRDefault="00000000">
      <w:r>
        <w:t>se fizer de mistér, da verba Nº29,da Rubrica"Designação de Despesa"</w:t>
      </w:r>
    </w:p>
    <w:p w14:paraId="0BFAF4E7" w14:textId="77777777" w:rsidR="006F2647" w:rsidRDefault="00000000">
      <w:r>
        <w:lastRenderedPageBreak/>
        <w:t>Código Geral 8.82.1, da lei Nº12 de 30 de dezembro de 1959,que"Orça a</w:t>
      </w:r>
    </w:p>
    <w:p w14:paraId="3591EC2E" w14:textId="77777777" w:rsidR="006F2647" w:rsidRDefault="00000000">
      <w:r>
        <w:t>Receita e Fixa a despesa do Municipio, para o exercicio de 1960"</w:t>
      </w:r>
    </w:p>
    <w:p w14:paraId="3A1E6545" w14:textId="77777777" w:rsidR="006F2647" w:rsidRDefault="00000000">
      <w:r>
        <w:t>Art. 5º - A presente lei entrarará em vigor na data de sua publicação,</w:t>
      </w:r>
    </w:p>
    <w:p w14:paraId="3B1FE9A0" w14:textId="77777777" w:rsidR="006F2647" w:rsidRDefault="00000000">
      <w:r>
        <w:t>revogadas as disposições em contrário.</w:t>
      </w:r>
    </w:p>
    <w:p w14:paraId="525265A2" w14:textId="77777777" w:rsidR="006F2647" w:rsidRDefault="00000000">
      <w:r>
        <w:t>Gabinete do Prefeito de Constantina 16 de Março de 1960</w:t>
      </w:r>
    </w:p>
    <w:p w14:paraId="3E11CEC5" w14:textId="77777777" w:rsidR="006F2647" w:rsidRDefault="006F2647"/>
    <w:p w14:paraId="4C362A04" w14:textId="77777777" w:rsidR="006F2647" w:rsidRDefault="00000000">
      <w:r>
        <w:t>Selcio de Araujo e Silva-Prefeito</w:t>
      </w:r>
    </w:p>
    <w:p w14:paraId="54F6BC1C" w14:textId="77777777" w:rsidR="006F2647" w:rsidRDefault="006F2647"/>
    <w:p w14:paraId="189B6427" w14:textId="77777777" w:rsidR="006F2647" w:rsidRDefault="00000000">
      <w:r>
        <w:t>Registre-se e Publique-se</w:t>
      </w:r>
    </w:p>
    <w:p w14:paraId="1C5DE7D0" w14:textId="77777777" w:rsidR="006F2647" w:rsidRDefault="00000000">
      <w:r>
        <w:t>Em 16/3/960</w:t>
      </w:r>
    </w:p>
    <w:p w14:paraId="5992E084" w14:textId="77777777" w:rsidR="006F2647" w:rsidRDefault="006F2647"/>
    <w:p w14:paraId="72BC0C81" w14:textId="77777777" w:rsidR="006F2647" w:rsidRDefault="00000000">
      <w:r>
        <w:t>Hermeto de Araujo e Silva</w:t>
      </w:r>
    </w:p>
    <w:p w14:paraId="3338A7ED" w14:textId="77777777" w:rsidR="006F2647" w:rsidRDefault="00000000">
      <w:r>
        <w:t>Secretário</w:t>
      </w:r>
    </w:p>
    <w:sectPr w:rsidR="006F26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0725328">
    <w:abstractNumId w:val="8"/>
  </w:num>
  <w:num w:numId="2" w16cid:durableId="1477332358">
    <w:abstractNumId w:val="6"/>
  </w:num>
  <w:num w:numId="3" w16cid:durableId="1427068245">
    <w:abstractNumId w:val="5"/>
  </w:num>
  <w:num w:numId="4" w16cid:durableId="818112872">
    <w:abstractNumId w:val="4"/>
  </w:num>
  <w:num w:numId="5" w16cid:durableId="1292125609">
    <w:abstractNumId w:val="7"/>
  </w:num>
  <w:num w:numId="6" w16cid:durableId="1964917086">
    <w:abstractNumId w:val="3"/>
  </w:num>
  <w:num w:numId="7" w16cid:durableId="170605063">
    <w:abstractNumId w:val="2"/>
  </w:num>
  <w:num w:numId="8" w16cid:durableId="1564293040">
    <w:abstractNumId w:val="1"/>
  </w:num>
  <w:num w:numId="9" w16cid:durableId="5883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2294"/>
    <w:rsid w:val="006F2647"/>
    <w:rsid w:val="00AA1D8D"/>
    <w:rsid w:val="00B47730"/>
    <w:rsid w:val="00CB0664"/>
    <w:rsid w:val="00E667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061C3"/>
  <w14:defaultImageDpi w14:val="300"/>
  <w15:docId w15:val="{35420C03-CB62-4745-AB8A-DC57AFE8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2026-05-30T18:06:00Z</dcterms:modified>
  <cp:category/>
</cp:coreProperties>
</file>