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FA3772" w:rsidRDefault="004F3A38" w:rsidP="00FA3772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PROJETO DE LEI Nº.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00</w:t>
      </w:r>
      <w:r w:rsidR="00A44290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A44290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896429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JANEIRO</w:t>
      </w:r>
      <w:r w:rsidR="00A31701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FA3772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FA3772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FA3772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A44290">
        <w:rPr>
          <w:rFonts w:ascii="Bookman Old Style" w:hAnsi="Bookman Old Style" w:cs="Arial"/>
          <w:b/>
          <w:sz w:val="24"/>
          <w:szCs w:val="24"/>
        </w:rPr>
        <w:t>84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.</w:t>
      </w:r>
      <w:r w:rsidR="00A44290">
        <w:rPr>
          <w:rFonts w:ascii="Bookman Old Style" w:hAnsi="Bookman Old Style" w:cs="Arial"/>
          <w:b/>
          <w:sz w:val="24"/>
          <w:szCs w:val="24"/>
        </w:rPr>
        <w:t>3</w:t>
      </w:r>
      <w:r w:rsidR="0029756F" w:rsidRPr="00FA3772">
        <w:rPr>
          <w:rFonts w:ascii="Bookman Old Style" w:hAnsi="Bookman Old Style" w:cs="Arial"/>
          <w:b/>
          <w:sz w:val="24"/>
          <w:szCs w:val="24"/>
        </w:rPr>
        <w:t>00</w:t>
      </w:r>
      <w:r w:rsidR="00896429" w:rsidRPr="00FA3772">
        <w:rPr>
          <w:rFonts w:ascii="Bookman Old Style" w:hAnsi="Bookman Old Style" w:cs="Arial"/>
          <w:b/>
          <w:sz w:val="24"/>
          <w:szCs w:val="24"/>
        </w:rPr>
        <w:t>,</w:t>
      </w:r>
      <w:r w:rsidR="0029756F" w:rsidRPr="00FA3772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A44290">
        <w:rPr>
          <w:rFonts w:ascii="Bookman Old Style" w:hAnsi="Bookman Old Style" w:cs="Arial"/>
          <w:b/>
          <w:sz w:val="24"/>
          <w:szCs w:val="24"/>
        </w:rPr>
        <w:t>oitenta e</w:t>
      </w:r>
      <w:r w:rsidR="005068F2">
        <w:rPr>
          <w:rFonts w:ascii="Bookman Old Style" w:hAnsi="Bookman Old Style" w:cs="Arial"/>
          <w:b/>
          <w:sz w:val="24"/>
          <w:szCs w:val="24"/>
        </w:rPr>
        <w:t xml:space="preserve"> quatro mil e trezentos reais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na LDO-2016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, na LOA-201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6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8B455E" w:rsidRPr="00FA3772" w:rsidRDefault="008B455E" w:rsidP="00FA377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FA3772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FA3772">
        <w:rPr>
          <w:rFonts w:ascii="Bookman Old Style" w:hAnsi="Bookman Old Style" w:cs="Arial"/>
          <w:sz w:val="24"/>
          <w:szCs w:val="24"/>
        </w:rPr>
        <w:tab/>
      </w:r>
      <w:r w:rsidR="00767D0E" w:rsidRPr="00FA3772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767D0E" w:rsidRDefault="005068F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06</w:t>
      </w:r>
      <w:r w:rsidR="00DF0993">
        <w:rPr>
          <w:rFonts w:ascii="Bookman Old Style" w:hAnsi="Bookman Old Style" w:cs="Arial"/>
        </w:rPr>
        <w:t xml:space="preserve"> – Secretaria</w:t>
      </w:r>
      <w:proofErr w:type="gramEnd"/>
      <w:r w:rsidR="00DF0993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Municipal de Educação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5068F2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– </w:t>
      </w:r>
      <w:r w:rsidR="005068F2">
        <w:rPr>
          <w:rFonts w:ascii="Bookman Old Style" w:hAnsi="Bookman Old Style" w:cs="Arial"/>
        </w:rPr>
        <w:t>Fundo</w:t>
      </w:r>
      <w:proofErr w:type="gramEnd"/>
      <w:r w:rsidR="005068F2">
        <w:rPr>
          <w:rFonts w:ascii="Bookman Old Style" w:hAnsi="Bookman Old Style" w:cs="Arial"/>
        </w:rPr>
        <w:t xml:space="preserve"> Municipal de Cultura</w:t>
      </w:r>
    </w:p>
    <w:p w:rsidR="00DF0993" w:rsidRDefault="00FA377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</w:t>
      </w:r>
      <w:r w:rsidR="00DF0993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</w:t>
      </w:r>
      <w:r w:rsidR="005068F2">
        <w:rPr>
          <w:rFonts w:ascii="Bookman Old Style" w:hAnsi="Bookman Old Style" w:cs="Arial"/>
        </w:rPr>
        <w:t>10</w:t>
      </w:r>
      <w:r w:rsidR="00DF0993">
        <w:rPr>
          <w:rFonts w:ascii="Bookman Old Style" w:hAnsi="Bookman Old Style" w:cs="Arial"/>
        </w:rPr>
        <w:t xml:space="preserve"> – </w:t>
      </w:r>
      <w:r w:rsidR="005068F2">
        <w:rPr>
          <w:rFonts w:ascii="Bookman Old Style" w:hAnsi="Bookman Old Style" w:cs="Arial"/>
        </w:rPr>
        <w:t>Desenvolvimento Cultural - Livre</w:t>
      </w:r>
      <w:proofErr w:type="gramEnd"/>
    </w:p>
    <w:p w:rsidR="00505CE2" w:rsidRPr="00851368" w:rsidRDefault="005068F2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51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1116</w:t>
      </w:r>
      <w:r w:rsidR="00505CE2"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466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DF0993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</w:t>
      </w:r>
      <w:r w:rsidR="005068F2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5068F2">
        <w:rPr>
          <w:rFonts w:ascii="Bookman Old Style" w:hAnsi="Bookman Old Style" w:cs="Arial"/>
        </w:rPr>
        <w:t>84</w:t>
      </w:r>
      <w:r w:rsidRPr="00851368">
        <w:rPr>
          <w:rFonts w:ascii="Bookman Old Style" w:hAnsi="Bookman Old Style" w:cs="Arial"/>
        </w:rPr>
        <w:t>.</w:t>
      </w:r>
      <w:r w:rsidR="005068F2">
        <w:rPr>
          <w:rFonts w:ascii="Bookman Old Style" w:hAnsi="Bookman Old Style" w:cs="Arial"/>
        </w:rPr>
        <w:t>3</w:t>
      </w:r>
      <w:r w:rsidR="007A7E32">
        <w:rPr>
          <w:rFonts w:ascii="Bookman Old Style" w:hAnsi="Bookman Old Style" w:cs="Arial"/>
        </w:rPr>
        <w:t>00</w:t>
      </w:r>
      <w:r w:rsidRPr="00851368">
        <w:rPr>
          <w:rFonts w:ascii="Bookman Old Style" w:hAnsi="Bookman Old Style" w:cs="Arial"/>
        </w:rPr>
        <w:t>,</w:t>
      </w:r>
      <w:r w:rsidR="007A7E32">
        <w:rPr>
          <w:rFonts w:ascii="Bookman Old Style" w:hAnsi="Bookman Old Style" w:cs="Arial"/>
        </w:rPr>
        <w:t>00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5068F2">
        <w:rPr>
          <w:rFonts w:ascii="Bookman Old Style" w:hAnsi="Bookman Old Style" w:cs="Arial"/>
          <w:b/>
        </w:rPr>
        <w:t>84</w:t>
      </w:r>
      <w:r w:rsidRPr="00851368">
        <w:rPr>
          <w:rFonts w:ascii="Bookman Old Style" w:hAnsi="Bookman Old Style" w:cs="Arial"/>
          <w:b/>
        </w:rPr>
        <w:t>.</w:t>
      </w:r>
      <w:r w:rsidR="005068F2">
        <w:rPr>
          <w:rFonts w:ascii="Bookman Old Style" w:hAnsi="Bookman Old Style" w:cs="Arial"/>
          <w:b/>
        </w:rPr>
        <w:t>3</w:t>
      </w:r>
      <w:r w:rsidR="007A7E32">
        <w:rPr>
          <w:rFonts w:ascii="Bookman Old Style" w:hAnsi="Bookman Old Style" w:cs="Arial"/>
          <w:b/>
        </w:rPr>
        <w:t>00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5068F2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068F2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5068F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5068F2">
        <w:rPr>
          <w:rFonts w:ascii="Bookman Old Style" w:hAnsi="Bookman Old Style" w:cs="Arial"/>
          <w:sz w:val="24"/>
          <w:szCs w:val="24"/>
        </w:rPr>
        <w:t>Inclui a abertura de crédito especial de que trata o artigo anterior, na LDO – Lei de Diretrizes Orçamentárias 201</w:t>
      </w:r>
      <w:r w:rsidR="005D3896" w:rsidRPr="005068F2">
        <w:rPr>
          <w:rFonts w:ascii="Bookman Old Style" w:hAnsi="Bookman Old Style" w:cs="Arial"/>
          <w:sz w:val="24"/>
          <w:szCs w:val="24"/>
        </w:rPr>
        <w:t>6</w:t>
      </w:r>
      <w:r w:rsidR="00767D0E" w:rsidRPr="005068F2">
        <w:rPr>
          <w:rFonts w:ascii="Bookman Old Style" w:hAnsi="Bookman Old Style" w:cs="Arial"/>
          <w:sz w:val="24"/>
          <w:szCs w:val="24"/>
        </w:rPr>
        <w:t xml:space="preserve"> e na LOA – Lei Orçamentária Anual 201</w:t>
      </w:r>
      <w:r w:rsidR="005D3896" w:rsidRPr="005068F2">
        <w:rPr>
          <w:rFonts w:ascii="Bookman Old Style" w:hAnsi="Bookman Old Style" w:cs="Arial"/>
          <w:sz w:val="24"/>
          <w:szCs w:val="24"/>
        </w:rPr>
        <w:t>6</w:t>
      </w:r>
      <w:r w:rsidR="00767D0E" w:rsidRPr="005068F2">
        <w:rPr>
          <w:rFonts w:ascii="Bookman Old Style" w:hAnsi="Bookman Old Style" w:cs="Arial"/>
          <w:sz w:val="24"/>
          <w:szCs w:val="24"/>
        </w:rPr>
        <w:t>.</w:t>
      </w:r>
    </w:p>
    <w:p w:rsidR="0079046A" w:rsidRPr="005068F2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A3772" w:rsidRPr="005068F2" w:rsidRDefault="007A7E32" w:rsidP="005068F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068F2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="00FA3772" w:rsidRPr="005068F2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artigo 1°, </w:t>
      </w:r>
      <w:r w:rsidR="005068F2" w:rsidRPr="005068F2">
        <w:rPr>
          <w:rFonts w:ascii="Bookman Old Style" w:hAnsi="Bookman Old Style" w:cs="Arial"/>
          <w:sz w:val="24"/>
          <w:szCs w:val="24"/>
        </w:rPr>
        <w:t xml:space="preserve">o </w:t>
      </w:r>
      <w:r w:rsidR="005068F2" w:rsidRPr="005068F2">
        <w:rPr>
          <w:rFonts w:ascii="Bookman Old Style" w:hAnsi="Bookman Old Style" w:cs="Arial"/>
          <w:sz w:val="24"/>
          <w:szCs w:val="24"/>
        </w:rPr>
        <w:t xml:space="preserve">superávit financeiro no valor de R$ </w:t>
      </w:r>
      <w:r w:rsidR="005068F2" w:rsidRPr="005068F2">
        <w:rPr>
          <w:rFonts w:ascii="Bookman Old Style" w:hAnsi="Bookman Old Style" w:cs="Arial"/>
          <w:sz w:val="24"/>
          <w:szCs w:val="24"/>
        </w:rPr>
        <w:t>84</w:t>
      </w:r>
      <w:r w:rsidR="005068F2" w:rsidRPr="005068F2">
        <w:rPr>
          <w:rFonts w:ascii="Bookman Old Style" w:hAnsi="Bookman Old Style" w:cs="Arial"/>
          <w:sz w:val="24"/>
          <w:szCs w:val="24"/>
        </w:rPr>
        <w:t>.</w:t>
      </w:r>
      <w:r w:rsidR="005068F2" w:rsidRPr="005068F2">
        <w:rPr>
          <w:rFonts w:ascii="Bookman Old Style" w:hAnsi="Bookman Old Style" w:cs="Arial"/>
          <w:sz w:val="24"/>
          <w:szCs w:val="24"/>
        </w:rPr>
        <w:t>300</w:t>
      </w:r>
      <w:r w:rsidR="005068F2" w:rsidRPr="005068F2">
        <w:rPr>
          <w:rFonts w:ascii="Bookman Old Style" w:hAnsi="Bookman Old Style" w:cs="Arial"/>
          <w:sz w:val="24"/>
          <w:szCs w:val="24"/>
        </w:rPr>
        <w:t>,</w:t>
      </w:r>
      <w:r w:rsidR="005068F2" w:rsidRPr="005068F2">
        <w:rPr>
          <w:rFonts w:ascii="Bookman Old Style" w:hAnsi="Bookman Old Style" w:cs="Arial"/>
          <w:sz w:val="24"/>
          <w:szCs w:val="24"/>
        </w:rPr>
        <w:t>00</w:t>
      </w:r>
      <w:r w:rsidR="005068F2" w:rsidRPr="005068F2">
        <w:rPr>
          <w:rFonts w:ascii="Bookman Old Style" w:hAnsi="Bookman Old Style" w:cs="Arial"/>
          <w:sz w:val="24"/>
          <w:szCs w:val="24"/>
        </w:rPr>
        <w:t>,</w:t>
      </w:r>
      <w:r w:rsidR="005068F2" w:rsidRPr="005068F2">
        <w:rPr>
          <w:rFonts w:ascii="Bookman Old Style" w:hAnsi="Bookman Old Style" w:cs="Arial"/>
          <w:sz w:val="24"/>
          <w:szCs w:val="24"/>
        </w:rPr>
        <w:t xml:space="preserve"> referente a recursos oriundos da alienação de bens.</w:t>
      </w:r>
    </w:p>
    <w:p w:rsidR="005068F2" w:rsidRPr="005068F2" w:rsidRDefault="005068F2" w:rsidP="005068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16"/>
          <w:szCs w:val="16"/>
        </w:rPr>
      </w:pPr>
    </w:p>
    <w:p w:rsidR="007A7E32" w:rsidRPr="005068F2" w:rsidRDefault="00E52029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068F2">
        <w:rPr>
          <w:rFonts w:ascii="Bookman Old Style" w:hAnsi="Bookman Old Style" w:cs="Arial"/>
          <w:b/>
          <w:sz w:val="24"/>
          <w:szCs w:val="24"/>
        </w:rPr>
        <w:t>Art. 3</w:t>
      </w:r>
      <w:r w:rsidR="007A7E32" w:rsidRPr="005068F2">
        <w:rPr>
          <w:rFonts w:ascii="Bookman Old Style" w:hAnsi="Bookman Old Style" w:cs="Arial"/>
          <w:b/>
          <w:sz w:val="24"/>
          <w:szCs w:val="24"/>
        </w:rPr>
        <w:t>º.</w:t>
      </w:r>
      <w:r w:rsidR="007A7E32" w:rsidRPr="005068F2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5068F2" w:rsidRDefault="004F3A38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A17D64" w:rsidRPr="005068F2" w:rsidRDefault="00A17D64" w:rsidP="00FA3772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068F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60422" w:rsidRPr="005068F2">
        <w:rPr>
          <w:rFonts w:ascii="Bookman Old Style" w:hAnsi="Bookman Old Style"/>
          <w:sz w:val="24"/>
          <w:szCs w:val="24"/>
        </w:rPr>
        <w:t>1</w:t>
      </w:r>
      <w:r w:rsidR="005068F2" w:rsidRPr="005068F2">
        <w:rPr>
          <w:rFonts w:ascii="Bookman Old Style" w:hAnsi="Bookman Old Style"/>
          <w:sz w:val="24"/>
          <w:szCs w:val="24"/>
        </w:rPr>
        <w:t xml:space="preserve">5 </w:t>
      </w:r>
      <w:r w:rsidR="007657B3" w:rsidRPr="005068F2">
        <w:rPr>
          <w:rFonts w:ascii="Bookman Old Style" w:hAnsi="Bookman Old Style"/>
          <w:sz w:val="24"/>
          <w:szCs w:val="24"/>
        </w:rPr>
        <w:t xml:space="preserve">de </w:t>
      </w:r>
      <w:r w:rsidR="00FA3772" w:rsidRPr="005068F2">
        <w:rPr>
          <w:rFonts w:ascii="Bookman Old Style" w:hAnsi="Bookman Old Style"/>
          <w:sz w:val="24"/>
          <w:szCs w:val="24"/>
        </w:rPr>
        <w:t>janeiro</w:t>
      </w:r>
      <w:r w:rsidR="007657B3" w:rsidRPr="005068F2">
        <w:rPr>
          <w:rFonts w:ascii="Bookman Old Style" w:hAnsi="Bookman Old Style"/>
          <w:sz w:val="24"/>
          <w:szCs w:val="24"/>
        </w:rPr>
        <w:t xml:space="preserve"> de 201</w:t>
      </w:r>
      <w:r w:rsidR="00FA3772" w:rsidRPr="005068F2">
        <w:rPr>
          <w:rFonts w:ascii="Bookman Old Style" w:hAnsi="Bookman Old Style"/>
          <w:sz w:val="24"/>
          <w:szCs w:val="24"/>
        </w:rPr>
        <w:t>6</w:t>
      </w:r>
      <w:r w:rsidRPr="005068F2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068F2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068F2">
        <w:rPr>
          <w:bCs/>
          <w:sz w:val="24"/>
        </w:rPr>
        <w:t xml:space="preserve">                                    </w:t>
      </w:r>
      <w:r w:rsidR="0079133F" w:rsidRPr="005068F2">
        <w:rPr>
          <w:bCs/>
          <w:sz w:val="24"/>
        </w:rPr>
        <w:tab/>
      </w:r>
    </w:p>
    <w:p w:rsidR="00A17D64" w:rsidRPr="005068F2" w:rsidRDefault="00A17D64" w:rsidP="00A17D64">
      <w:pPr>
        <w:rPr>
          <w:i/>
          <w:sz w:val="24"/>
          <w:szCs w:val="24"/>
        </w:rPr>
      </w:pPr>
    </w:p>
    <w:p w:rsidR="00A17D64" w:rsidRPr="00FA3772" w:rsidRDefault="00A17D64" w:rsidP="00A17D64">
      <w:pPr>
        <w:rPr>
          <w:i/>
          <w:sz w:val="24"/>
          <w:szCs w:val="24"/>
        </w:rPr>
      </w:pPr>
    </w:p>
    <w:p w:rsidR="00A17D64" w:rsidRPr="00FA3772" w:rsidRDefault="00A17D64" w:rsidP="00A17D64">
      <w:pPr>
        <w:pStyle w:val="Ttulo5"/>
        <w:rPr>
          <w:bCs/>
          <w:i w:val="0"/>
          <w:iCs w:val="0"/>
          <w:sz w:val="24"/>
        </w:rPr>
      </w:pPr>
      <w:r w:rsidRPr="00FA3772">
        <w:rPr>
          <w:bCs/>
          <w:i w:val="0"/>
          <w:iCs w:val="0"/>
          <w:sz w:val="24"/>
        </w:rPr>
        <w:t xml:space="preserve">Leomar José Behm </w:t>
      </w:r>
    </w:p>
    <w:p w:rsidR="00A17D64" w:rsidRPr="00FA3772" w:rsidRDefault="00A17D64" w:rsidP="00205CEE">
      <w:pPr>
        <w:pStyle w:val="Ttulo1"/>
        <w:rPr>
          <w:rFonts w:ascii="Bookman Old Style" w:hAnsi="Bookman Old Style" w:cs="Arial"/>
        </w:rPr>
      </w:pPr>
      <w:r w:rsidRPr="00FA3772">
        <w:rPr>
          <w:rFonts w:ascii="Bookman Old Style" w:hAnsi="Bookman Old Style"/>
          <w:b w:val="0"/>
          <w:bCs w:val="0"/>
        </w:rPr>
        <w:t>Prefeito Municipal</w:t>
      </w:r>
    </w:p>
    <w:p w:rsidR="003B5812" w:rsidRPr="00260422" w:rsidRDefault="003B5812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26042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422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6042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5068F2">
        <w:rPr>
          <w:rFonts w:ascii="Bookman Old Style" w:hAnsi="Bookman Old Style"/>
          <w:b/>
          <w:bCs/>
          <w:color w:val="000000"/>
          <w:sz w:val="24"/>
          <w:szCs w:val="24"/>
        </w:rPr>
        <w:t>009</w:t>
      </w:r>
      <w:r w:rsidR="007657B3" w:rsidRPr="00260422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FA3772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6042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6042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6042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Senhor</w:t>
      </w:r>
      <w:r w:rsidRPr="00260422">
        <w:rPr>
          <w:rFonts w:ascii="Bookman Old Style" w:hAnsi="Bookman Old Style"/>
          <w:b/>
          <w:sz w:val="24"/>
          <w:szCs w:val="24"/>
        </w:rPr>
        <w:t>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6042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6042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60422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9756F" w:rsidRPr="00260422" w:rsidRDefault="00A17D64" w:rsidP="00053904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60422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068F2">
        <w:rPr>
          <w:rFonts w:ascii="Bookman Old Style" w:hAnsi="Bookman Old Style"/>
          <w:sz w:val="24"/>
          <w:szCs w:val="24"/>
        </w:rPr>
        <w:t>009</w:t>
      </w:r>
      <w:r w:rsidR="00FA3772">
        <w:rPr>
          <w:rFonts w:ascii="Bookman Old Style" w:hAnsi="Bookman Old Style"/>
          <w:sz w:val="24"/>
          <w:szCs w:val="24"/>
        </w:rPr>
        <w:t>/2016</w:t>
      </w:r>
      <w:r w:rsidRPr="00260422">
        <w:rPr>
          <w:rFonts w:ascii="Bookman Old Style" w:hAnsi="Bookman Old Style"/>
          <w:sz w:val="24"/>
          <w:szCs w:val="24"/>
        </w:rPr>
        <w:t xml:space="preserve">, que 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autoriza o Poder Executivo Municipal abrir crédito adicional especial, no valor de R$ </w:t>
      </w:r>
      <w:r w:rsidR="005068F2">
        <w:rPr>
          <w:rFonts w:ascii="Bookman Old Style" w:hAnsi="Bookman Old Style" w:cs="Arial"/>
          <w:sz w:val="24"/>
          <w:szCs w:val="24"/>
        </w:rPr>
        <w:t>84</w:t>
      </w:r>
      <w:r w:rsidR="00260422" w:rsidRPr="00260422">
        <w:rPr>
          <w:rFonts w:ascii="Bookman Old Style" w:hAnsi="Bookman Old Style" w:cs="Arial"/>
          <w:sz w:val="24"/>
          <w:szCs w:val="24"/>
        </w:rPr>
        <w:t>.</w:t>
      </w:r>
      <w:r w:rsidR="005068F2">
        <w:rPr>
          <w:rFonts w:ascii="Bookman Old Style" w:hAnsi="Bookman Old Style" w:cs="Arial"/>
          <w:sz w:val="24"/>
          <w:szCs w:val="24"/>
        </w:rPr>
        <w:t>3</w:t>
      </w:r>
      <w:r w:rsidR="00260422" w:rsidRPr="00260422">
        <w:rPr>
          <w:rFonts w:ascii="Bookman Old Style" w:hAnsi="Bookman Old Style" w:cs="Arial"/>
          <w:sz w:val="24"/>
          <w:szCs w:val="24"/>
        </w:rPr>
        <w:t>00,00 (</w:t>
      </w:r>
      <w:r w:rsidR="005068F2">
        <w:rPr>
          <w:rFonts w:ascii="Bookman Old Style" w:hAnsi="Bookman Old Style" w:cs="Arial"/>
          <w:sz w:val="24"/>
          <w:szCs w:val="24"/>
        </w:rPr>
        <w:t>oitenta e quatro mil e trezentos reais</w:t>
      </w:r>
      <w:r w:rsidR="00260422" w:rsidRPr="00260422">
        <w:rPr>
          <w:rFonts w:ascii="Bookman Old Style" w:hAnsi="Bookman Old Style" w:cs="Arial"/>
          <w:sz w:val="24"/>
          <w:szCs w:val="24"/>
        </w:rPr>
        <w:t>), inclui na LDO-201</w:t>
      </w:r>
      <w:r w:rsidR="005D3896">
        <w:rPr>
          <w:rFonts w:ascii="Bookman Old Style" w:hAnsi="Bookman Old Style" w:cs="Arial"/>
          <w:sz w:val="24"/>
          <w:szCs w:val="24"/>
        </w:rPr>
        <w:t>6,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na LOA-201</w:t>
      </w:r>
      <w:r w:rsidR="005D3896">
        <w:rPr>
          <w:rFonts w:ascii="Bookman Old Style" w:hAnsi="Bookman Old Style" w:cs="Arial"/>
          <w:sz w:val="24"/>
          <w:szCs w:val="24"/>
        </w:rPr>
        <w:t>6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e aponta recursos.</w:t>
      </w:r>
    </w:p>
    <w:p w:rsidR="00260422" w:rsidRDefault="00E258C2" w:rsidP="00053904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proofErr w:type="gramStart"/>
      <w:r>
        <w:rPr>
          <w:rFonts w:ascii="Bookman Old Style" w:hAnsi="Bookman Old Style"/>
          <w:color w:val="000000"/>
          <w:szCs w:val="24"/>
        </w:rPr>
        <w:t>A abertura de crédito especial solicitada através do presente Projeto</w:t>
      </w:r>
      <w:proofErr w:type="gramEnd"/>
      <w:r>
        <w:rPr>
          <w:rFonts w:ascii="Bookman Old Style" w:hAnsi="Bookman Old Style"/>
          <w:color w:val="000000"/>
          <w:szCs w:val="24"/>
        </w:rPr>
        <w:t xml:space="preserve"> de Lei tem como finalidade</w:t>
      </w:r>
      <w:r w:rsidR="00053904">
        <w:rPr>
          <w:rFonts w:ascii="Bookman Old Style" w:hAnsi="Bookman Old Style"/>
          <w:color w:val="000000"/>
          <w:szCs w:val="24"/>
        </w:rPr>
        <w:t xml:space="preserve"> efetuar repasse de valores em virtude de aditamento do Contrato n° 050/2014 (Casa da Cultura), em</w:t>
      </w:r>
      <w:r w:rsidR="00B5459A">
        <w:rPr>
          <w:rFonts w:ascii="Bookman Old Style" w:hAnsi="Bookman Old Style"/>
          <w:color w:val="000000"/>
          <w:szCs w:val="24"/>
        </w:rPr>
        <w:t xml:space="preserve"> </w:t>
      </w:r>
      <w:r w:rsidR="00053904">
        <w:rPr>
          <w:rFonts w:ascii="Bookman Old Style" w:hAnsi="Bookman Old Style"/>
          <w:color w:val="000000"/>
          <w:szCs w:val="24"/>
        </w:rPr>
        <w:t>decorrência de fatos supervenientes que ensejaram a necessidade de aditivo contratual.</w:t>
      </w:r>
    </w:p>
    <w:p w:rsidR="00053904" w:rsidRDefault="00053904" w:rsidP="00053904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O aditivo se deu em virtude das condições precárias do terreno, com desnível acentuado e solo instável, </w:t>
      </w:r>
      <w:r w:rsidR="00B5459A">
        <w:rPr>
          <w:rFonts w:ascii="Bookman Old Style" w:hAnsi="Bookman Old Style"/>
          <w:color w:val="000000"/>
          <w:szCs w:val="24"/>
        </w:rPr>
        <w:t xml:space="preserve">visto </w:t>
      </w:r>
      <w:r>
        <w:rPr>
          <w:rFonts w:ascii="Bookman Old Style" w:hAnsi="Bookman Old Style"/>
          <w:color w:val="000000"/>
          <w:szCs w:val="24"/>
        </w:rPr>
        <w:t xml:space="preserve">que, para que o prédio fosse erguido com segurança, </w:t>
      </w:r>
      <w:r w:rsidR="00B5459A">
        <w:rPr>
          <w:rFonts w:ascii="Bookman Old Style" w:hAnsi="Bookman Old Style"/>
          <w:color w:val="000000"/>
          <w:szCs w:val="24"/>
        </w:rPr>
        <w:t xml:space="preserve">em tempo hábil e evitando risco de deslizamentos, </w:t>
      </w:r>
      <w:r>
        <w:rPr>
          <w:rFonts w:ascii="Bookman Old Style" w:hAnsi="Bookman Old Style"/>
          <w:color w:val="000000"/>
          <w:szCs w:val="24"/>
        </w:rPr>
        <w:t>houve a necessidade de adequação e execuç</w:t>
      </w:r>
      <w:r w:rsidR="00B5459A">
        <w:rPr>
          <w:rFonts w:ascii="Bookman Old Style" w:hAnsi="Bookman Old Style"/>
          <w:color w:val="000000"/>
          <w:szCs w:val="24"/>
        </w:rPr>
        <w:t xml:space="preserve">ão </w:t>
      </w:r>
      <w:r>
        <w:rPr>
          <w:rFonts w:ascii="Bookman Old Style" w:hAnsi="Bookman Old Style"/>
          <w:color w:val="000000"/>
          <w:szCs w:val="24"/>
        </w:rPr>
        <w:t>de particularidades.</w:t>
      </w:r>
    </w:p>
    <w:p w:rsidR="00E258C2" w:rsidRPr="00260422" w:rsidRDefault="00E258C2" w:rsidP="00053904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bookmarkStart w:id="0" w:name="_GoBack"/>
      <w:bookmarkEnd w:id="0"/>
    </w:p>
    <w:p w:rsidR="00767D0E" w:rsidRPr="00260422" w:rsidRDefault="00E50BC7" w:rsidP="00053904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60422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60422">
        <w:rPr>
          <w:rFonts w:ascii="Bookman Old Style" w:hAnsi="Bookman Old Style"/>
          <w:color w:val="000000"/>
          <w:szCs w:val="24"/>
        </w:rPr>
        <w:t xml:space="preserve">, </w:t>
      </w:r>
      <w:r w:rsidR="0029756F" w:rsidRPr="00260422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60422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60422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B01D6">
        <w:rPr>
          <w:rFonts w:ascii="Bookman Old Style" w:hAnsi="Bookman Old Style"/>
          <w:sz w:val="24"/>
          <w:szCs w:val="24"/>
        </w:rPr>
        <w:t>1</w:t>
      </w:r>
      <w:r w:rsidR="00B5459A">
        <w:rPr>
          <w:rFonts w:ascii="Bookman Old Style" w:hAnsi="Bookman Old Style"/>
          <w:sz w:val="24"/>
          <w:szCs w:val="24"/>
        </w:rPr>
        <w:t>5</w:t>
      </w:r>
      <w:r w:rsidR="00D110EF" w:rsidRPr="00260422">
        <w:rPr>
          <w:rFonts w:ascii="Bookman Old Style" w:hAnsi="Bookman Old Style"/>
          <w:sz w:val="24"/>
          <w:szCs w:val="24"/>
        </w:rPr>
        <w:t xml:space="preserve"> </w:t>
      </w:r>
      <w:r w:rsidR="00590CC4" w:rsidRPr="00260422">
        <w:rPr>
          <w:rFonts w:ascii="Bookman Old Style" w:hAnsi="Bookman Old Style"/>
          <w:sz w:val="24"/>
          <w:szCs w:val="24"/>
        </w:rPr>
        <w:t xml:space="preserve">de </w:t>
      </w:r>
      <w:r w:rsidR="00163008">
        <w:rPr>
          <w:rFonts w:ascii="Bookman Old Style" w:hAnsi="Bookman Old Style"/>
          <w:sz w:val="24"/>
          <w:szCs w:val="24"/>
        </w:rPr>
        <w:t>janeiro</w:t>
      </w:r>
      <w:r w:rsidR="00590CC4" w:rsidRPr="00260422">
        <w:rPr>
          <w:rFonts w:ascii="Bookman Old Style" w:hAnsi="Bookman Old Style"/>
          <w:sz w:val="24"/>
          <w:szCs w:val="24"/>
        </w:rPr>
        <w:t xml:space="preserve"> de 2015</w:t>
      </w:r>
      <w:r w:rsidRPr="00260422">
        <w:rPr>
          <w:rFonts w:ascii="Bookman Old Style" w:hAnsi="Bookman Old Style"/>
          <w:sz w:val="24"/>
          <w:szCs w:val="24"/>
        </w:rPr>
        <w:t xml:space="preserve">. </w:t>
      </w:r>
      <w:r w:rsidRPr="00260422">
        <w:rPr>
          <w:bCs/>
          <w:sz w:val="24"/>
          <w:szCs w:val="24"/>
        </w:rPr>
        <w:t xml:space="preserve">                                    </w:t>
      </w:r>
      <w:r w:rsidRPr="00260422">
        <w:rPr>
          <w:bCs/>
          <w:sz w:val="24"/>
          <w:szCs w:val="24"/>
        </w:rPr>
        <w:tab/>
      </w: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pStyle w:val="Ttulo5"/>
        <w:rPr>
          <w:bCs/>
          <w:i w:val="0"/>
          <w:iCs w:val="0"/>
          <w:sz w:val="24"/>
        </w:rPr>
      </w:pPr>
      <w:r w:rsidRPr="00260422">
        <w:rPr>
          <w:bCs/>
          <w:i w:val="0"/>
          <w:iCs w:val="0"/>
          <w:sz w:val="24"/>
        </w:rPr>
        <w:t xml:space="preserve">Leomar José Behm </w:t>
      </w:r>
    </w:p>
    <w:p w:rsidR="0079133F" w:rsidRPr="00260422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60422">
        <w:rPr>
          <w:rFonts w:ascii="Bookman Old Style" w:hAnsi="Bookman Old Style"/>
          <w:b w:val="0"/>
          <w:bCs w:val="0"/>
        </w:rPr>
        <w:t>Prefeito Municipal</w:t>
      </w:r>
    </w:p>
    <w:p w:rsidR="008B455E" w:rsidRPr="002604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604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45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3904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0422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068F2"/>
    <w:rsid w:val="0054429C"/>
    <w:rsid w:val="00555630"/>
    <w:rsid w:val="005565DC"/>
    <w:rsid w:val="00564E35"/>
    <w:rsid w:val="00573F35"/>
    <w:rsid w:val="00590CC4"/>
    <w:rsid w:val="005B41C3"/>
    <w:rsid w:val="005D3896"/>
    <w:rsid w:val="005D3BFB"/>
    <w:rsid w:val="005D7D1E"/>
    <w:rsid w:val="005E0368"/>
    <w:rsid w:val="005F3E9E"/>
    <w:rsid w:val="005F71B0"/>
    <w:rsid w:val="0063087F"/>
    <w:rsid w:val="00632617"/>
    <w:rsid w:val="006339A1"/>
    <w:rsid w:val="00636337"/>
    <w:rsid w:val="00650D1A"/>
    <w:rsid w:val="00662539"/>
    <w:rsid w:val="00683EFA"/>
    <w:rsid w:val="006870A9"/>
    <w:rsid w:val="006A2072"/>
    <w:rsid w:val="006A5D89"/>
    <w:rsid w:val="006F3D9F"/>
    <w:rsid w:val="00702F5A"/>
    <w:rsid w:val="00717993"/>
    <w:rsid w:val="007322F6"/>
    <w:rsid w:val="00732B2D"/>
    <w:rsid w:val="0076512B"/>
    <w:rsid w:val="007657B3"/>
    <w:rsid w:val="00767D0E"/>
    <w:rsid w:val="00771D53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4429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3398"/>
    <w:rsid w:val="00AF4713"/>
    <w:rsid w:val="00B07780"/>
    <w:rsid w:val="00B15FFA"/>
    <w:rsid w:val="00B5459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58C2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3772"/>
    <w:rsid w:val="00FA4311"/>
    <w:rsid w:val="00FB01D6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B029-5078-4259-9D36-14ABCEE4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3</cp:revision>
  <cp:lastPrinted>2015-11-20T11:31:00Z</cp:lastPrinted>
  <dcterms:created xsi:type="dcterms:W3CDTF">2016-01-14T14:00:00Z</dcterms:created>
  <dcterms:modified xsi:type="dcterms:W3CDTF">2016-01-14T15:16:00Z</dcterms:modified>
</cp:coreProperties>
</file>