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12" w:rsidRPr="002F3BF9" w:rsidRDefault="004F3A38" w:rsidP="003B5812">
      <w:pPr>
        <w:jc w:val="center"/>
        <w:rPr>
          <w:rFonts w:ascii="Bookman Old Style" w:hAnsi="Bookman Old Style" w:cs="Arial"/>
          <w:b/>
          <w:bCs/>
          <w:color w:val="000000"/>
          <w:sz w:val="24"/>
          <w:szCs w:val="24"/>
        </w:rPr>
      </w:pPr>
      <w:r w:rsidRPr="002F3BF9">
        <w:rPr>
          <w:rFonts w:ascii="Bookman Old Style" w:hAnsi="Bookman Old Style" w:cs="Arial"/>
          <w:b/>
          <w:bCs/>
          <w:color w:val="000000"/>
          <w:sz w:val="24"/>
          <w:szCs w:val="24"/>
        </w:rPr>
        <w:t>PROJETO DE LEI Nº. 0</w:t>
      </w:r>
      <w:r w:rsidR="00131E97" w:rsidRPr="002F3BF9">
        <w:rPr>
          <w:rFonts w:ascii="Bookman Old Style" w:hAnsi="Bookman Old Style" w:cs="Arial"/>
          <w:b/>
          <w:bCs/>
          <w:color w:val="000000"/>
          <w:sz w:val="24"/>
          <w:szCs w:val="24"/>
        </w:rPr>
        <w:t>5</w:t>
      </w:r>
      <w:r w:rsidR="000B5FCE">
        <w:rPr>
          <w:rFonts w:ascii="Bookman Old Style" w:hAnsi="Bookman Old Style" w:cs="Arial"/>
          <w:b/>
          <w:bCs/>
          <w:color w:val="000000"/>
          <w:sz w:val="24"/>
          <w:szCs w:val="24"/>
        </w:rPr>
        <w:t>5</w:t>
      </w:r>
      <w:r w:rsidRPr="002F3BF9">
        <w:rPr>
          <w:rFonts w:ascii="Bookman Old Style" w:hAnsi="Bookman Old Style" w:cs="Arial"/>
          <w:b/>
          <w:bCs/>
          <w:color w:val="000000"/>
          <w:sz w:val="24"/>
          <w:szCs w:val="24"/>
        </w:rPr>
        <w:t>,</w:t>
      </w:r>
      <w:r w:rsidR="003B5812" w:rsidRPr="002F3BF9">
        <w:rPr>
          <w:rFonts w:ascii="Bookman Old Style" w:hAnsi="Bookman Old Style" w:cs="Arial"/>
          <w:b/>
          <w:bCs/>
          <w:color w:val="000000"/>
          <w:sz w:val="24"/>
          <w:szCs w:val="24"/>
        </w:rPr>
        <w:t xml:space="preserve"> DE </w:t>
      </w:r>
      <w:r w:rsidR="000B5FCE">
        <w:rPr>
          <w:rFonts w:ascii="Bookman Old Style" w:hAnsi="Bookman Old Style" w:cs="Arial"/>
          <w:b/>
          <w:bCs/>
          <w:color w:val="000000"/>
          <w:sz w:val="24"/>
          <w:szCs w:val="24"/>
        </w:rPr>
        <w:t>2</w:t>
      </w:r>
      <w:r w:rsidR="006747A9">
        <w:rPr>
          <w:rFonts w:ascii="Bookman Old Style" w:hAnsi="Bookman Old Style" w:cs="Arial"/>
          <w:b/>
          <w:bCs/>
          <w:color w:val="000000"/>
          <w:sz w:val="24"/>
          <w:szCs w:val="24"/>
        </w:rPr>
        <w:t>6</w:t>
      </w:r>
      <w:r w:rsidR="00896429" w:rsidRPr="002F3BF9">
        <w:rPr>
          <w:rFonts w:ascii="Bookman Old Style" w:hAnsi="Bookman Old Style" w:cs="Arial"/>
          <w:b/>
          <w:bCs/>
          <w:color w:val="000000"/>
          <w:sz w:val="24"/>
          <w:szCs w:val="24"/>
        </w:rPr>
        <w:t xml:space="preserve"> DE </w:t>
      </w:r>
      <w:r w:rsidR="00131E97" w:rsidRPr="002F3BF9">
        <w:rPr>
          <w:rFonts w:ascii="Bookman Old Style" w:hAnsi="Bookman Old Style" w:cs="Arial"/>
          <w:b/>
          <w:bCs/>
          <w:color w:val="000000"/>
          <w:sz w:val="24"/>
          <w:szCs w:val="24"/>
        </w:rPr>
        <w:t>JUNHO</w:t>
      </w:r>
      <w:r w:rsidR="00A31701" w:rsidRPr="002F3BF9">
        <w:rPr>
          <w:rFonts w:ascii="Bookman Old Style" w:hAnsi="Bookman Old Style" w:cs="Arial"/>
          <w:b/>
          <w:bCs/>
          <w:color w:val="000000"/>
          <w:sz w:val="24"/>
          <w:szCs w:val="24"/>
        </w:rPr>
        <w:t xml:space="preserve"> DE 2015</w:t>
      </w:r>
      <w:r w:rsidR="003B5812" w:rsidRPr="002F3BF9">
        <w:rPr>
          <w:rFonts w:ascii="Bookman Old Style" w:hAnsi="Bookman Old Style" w:cs="Arial"/>
          <w:b/>
          <w:bCs/>
          <w:color w:val="000000"/>
          <w:sz w:val="24"/>
          <w:szCs w:val="24"/>
        </w:rPr>
        <w:t xml:space="preserve">. </w:t>
      </w:r>
    </w:p>
    <w:p w:rsidR="008B455E" w:rsidRPr="002F3BF9" w:rsidRDefault="008B455E" w:rsidP="003C6D97">
      <w:pPr>
        <w:pStyle w:val="Corpodetexto"/>
        <w:spacing w:line="360" w:lineRule="auto"/>
        <w:rPr>
          <w:rFonts w:ascii="Bookman Old Style" w:hAnsi="Bookman Old Style"/>
          <w:szCs w:val="24"/>
        </w:rPr>
      </w:pPr>
    </w:p>
    <w:p w:rsidR="00131E97" w:rsidRPr="002F3BF9" w:rsidRDefault="00131E97" w:rsidP="003C6D97">
      <w:pPr>
        <w:pStyle w:val="Corpodetexto"/>
        <w:spacing w:line="360" w:lineRule="auto"/>
        <w:rPr>
          <w:rFonts w:ascii="Bookman Old Style" w:hAnsi="Bookman Old Style"/>
          <w:szCs w:val="24"/>
        </w:rPr>
      </w:pPr>
    </w:p>
    <w:p w:rsidR="000E1998" w:rsidRPr="00851368" w:rsidRDefault="000E1998" w:rsidP="000E1998">
      <w:pPr>
        <w:ind w:left="3969"/>
        <w:jc w:val="both"/>
        <w:rPr>
          <w:rFonts w:ascii="Bookman Old Style" w:hAnsi="Bookman Old Style" w:cs="Arial"/>
          <w:b/>
          <w:sz w:val="24"/>
          <w:szCs w:val="24"/>
        </w:rPr>
      </w:pPr>
      <w:r w:rsidRPr="00851368">
        <w:rPr>
          <w:rFonts w:ascii="Bookman Old Style" w:hAnsi="Bookman Old Style" w:cs="Arial"/>
          <w:b/>
          <w:sz w:val="24"/>
          <w:szCs w:val="24"/>
        </w:rPr>
        <w:t xml:space="preserve">Autoriza o Poder Executivo Municipal abrir </w:t>
      </w:r>
      <w:r w:rsidRPr="00DC6F8C">
        <w:rPr>
          <w:rFonts w:ascii="Bookman Old Style" w:hAnsi="Bookman Old Style" w:cs="Arial"/>
          <w:b/>
          <w:sz w:val="24"/>
          <w:szCs w:val="24"/>
        </w:rPr>
        <w:t xml:space="preserve">crédito adicional especial, no valor de R$ </w:t>
      </w:r>
      <w:r w:rsidR="006747A9">
        <w:rPr>
          <w:rFonts w:ascii="Bookman Old Style" w:hAnsi="Bookman Old Style" w:cs="Arial"/>
          <w:b/>
          <w:sz w:val="24"/>
          <w:szCs w:val="24"/>
        </w:rPr>
        <w:t>68</w:t>
      </w:r>
      <w:r w:rsidRPr="00DC6F8C">
        <w:rPr>
          <w:rFonts w:ascii="Bookman Old Style" w:hAnsi="Bookman Old Style" w:cs="Arial"/>
          <w:b/>
          <w:sz w:val="24"/>
          <w:szCs w:val="24"/>
        </w:rPr>
        <w:t>.</w:t>
      </w:r>
      <w:r w:rsidR="00DC6F8C" w:rsidRPr="00DC6F8C">
        <w:rPr>
          <w:rFonts w:ascii="Bookman Old Style" w:hAnsi="Bookman Old Style" w:cs="Arial"/>
          <w:b/>
          <w:sz w:val="24"/>
          <w:szCs w:val="24"/>
        </w:rPr>
        <w:t>0</w:t>
      </w:r>
      <w:r w:rsidRPr="00DC6F8C">
        <w:rPr>
          <w:rFonts w:ascii="Bookman Old Style" w:hAnsi="Bookman Old Style" w:cs="Arial"/>
          <w:b/>
          <w:sz w:val="24"/>
          <w:szCs w:val="24"/>
        </w:rPr>
        <w:t>00,00 (</w:t>
      </w:r>
      <w:r w:rsidR="00DC6F8C" w:rsidRPr="00DC6F8C">
        <w:rPr>
          <w:rFonts w:ascii="Bookman Old Style" w:hAnsi="Bookman Old Style" w:cs="Arial"/>
          <w:b/>
          <w:sz w:val="24"/>
          <w:szCs w:val="24"/>
        </w:rPr>
        <w:t>se</w:t>
      </w:r>
      <w:r w:rsidR="006747A9">
        <w:rPr>
          <w:rFonts w:ascii="Bookman Old Style" w:hAnsi="Bookman Old Style" w:cs="Arial"/>
          <w:b/>
          <w:sz w:val="24"/>
          <w:szCs w:val="24"/>
        </w:rPr>
        <w:t>ssenta</w:t>
      </w:r>
      <w:r w:rsidR="00DC6F8C" w:rsidRPr="00DC6F8C">
        <w:rPr>
          <w:rFonts w:ascii="Bookman Old Style" w:hAnsi="Bookman Old Style" w:cs="Arial"/>
          <w:b/>
          <w:sz w:val="24"/>
          <w:szCs w:val="24"/>
        </w:rPr>
        <w:t xml:space="preserve"> e </w:t>
      </w:r>
      <w:r w:rsidR="006747A9">
        <w:rPr>
          <w:rFonts w:ascii="Bookman Old Style" w:hAnsi="Bookman Old Style" w:cs="Arial"/>
          <w:b/>
          <w:sz w:val="24"/>
          <w:szCs w:val="24"/>
        </w:rPr>
        <w:t>oito</w:t>
      </w:r>
      <w:r w:rsidRPr="00DC6F8C">
        <w:rPr>
          <w:rFonts w:ascii="Bookman Old Style" w:hAnsi="Bookman Old Style" w:cs="Arial"/>
          <w:b/>
          <w:sz w:val="24"/>
          <w:szCs w:val="24"/>
        </w:rPr>
        <w:t xml:space="preserve"> mil</w:t>
      </w:r>
      <w:r w:rsidR="006747A9">
        <w:rPr>
          <w:rFonts w:ascii="Bookman Old Style" w:hAnsi="Bookman Old Style" w:cs="Arial"/>
          <w:b/>
          <w:sz w:val="24"/>
          <w:szCs w:val="24"/>
        </w:rPr>
        <w:t xml:space="preserve"> reais</w:t>
      </w:r>
      <w:r w:rsidRPr="00DC6F8C">
        <w:rPr>
          <w:rFonts w:ascii="Bookman Old Style" w:hAnsi="Bookman Old Style" w:cs="Arial"/>
          <w:b/>
          <w:sz w:val="24"/>
          <w:szCs w:val="24"/>
        </w:rPr>
        <w:t xml:space="preserve">), </w:t>
      </w:r>
      <w:r w:rsidR="000B5FCE">
        <w:rPr>
          <w:rFonts w:ascii="Bookman Old Style" w:hAnsi="Bookman Old Style" w:cs="Arial"/>
          <w:b/>
          <w:sz w:val="24"/>
          <w:szCs w:val="24"/>
        </w:rPr>
        <w:t>aponta recursos e dá outras providências</w:t>
      </w:r>
      <w:r w:rsidR="003C6D97">
        <w:rPr>
          <w:rFonts w:ascii="Bookman Old Style" w:hAnsi="Bookman Old Style" w:cs="Arial"/>
          <w:b/>
          <w:sz w:val="24"/>
          <w:szCs w:val="24"/>
        </w:rPr>
        <w:t>.</w:t>
      </w:r>
    </w:p>
    <w:p w:rsidR="000E1998" w:rsidRPr="00851368" w:rsidRDefault="000E1998" w:rsidP="003C6D97">
      <w:pPr>
        <w:spacing w:line="360" w:lineRule="auto"/>
        <w:jc w:val="both"/>
        <w:rPr>
          <w:rFonts w:ascii="Bookman Old Style" w:hAnsi="Bookman Old Style" w:cs="Arial"/>
          <w:sz w:val="24"/>
          <w:szCs w:val="24"/>
        </w:rPr>
      </w:pPr>
    </w:p>
    <w:p w:rsidR="000E1998" w:rsidRPr="00851368" w:rsidRDefault="000E1998" w:rsidP="003C6D97">
      <w:pPr>
        <w:spacing w:line="360" w:lineRule="auto"/>
        <w:jc w:val="both"/>
        <w:rPr>
          <w:rFonts w:ascii="Bookman Old Style" w:hAnsi="Bookman Old Style" w:cs="Arial"/>
          <w:sz w:val="24"/>
          <w:szCs w:val="24"/>
        </w:rPr>
      </w:pPr>
    </w:p>
    <w:p w:rsidR="000E1998" w:rsidRDefault="000E1998" w:rsidP="003D7128">
      <w:pPr>
        <w:tabs>
          <w:tab w:val="left" w:pos="1843"/>
        </w:tabs>
        <w:spacing w:line="360" w:lineRule="auto"/>
        <w:ind w:firstLine="709"/>
        <w:jc w:val="both"/>
        <w:rPr>
          <w:rFonts w:ascii="Bookman Old Style" w:hAnsi="Bookman Old Style" w:cs="Arial"/>
          <w:sz w:val="24"/>
          <w:szCs w:val="24"/>
        </w:rPr>
      </w:pPr>
      <w:r w:rsidRPr="003D7128">
        <w:rPr>
          <w:rFonts w:ascii="Bookman Old Style" w:hAnsi="Bookman Old Style" w:cs="Arial"/>
          <w:b/>
          <w:sz w:val="24"/>
          <w:szCs w:val="24"/>
        </w:rPr>
        <w:t xml:space="preserve">Art. 1º. </w:t>
      </w:r>
      <w:r w:rsidR="003D7128" w:rsidRPr="003D7128">
        <w:rPr>
          <w:rFonts w:ascii="Bookman Old Style" w:hAnsi="Bookman Old Style" w:cs="Arial"/>
          <w:sz w:val="24"/>
          <w:szCs w:val="24"/>
        </w:rPr>
        <w:t xml:space="preserve">Fica o Poder Executivo Municipal autorizado abrir crédito adicional especial para inclusão de contas orçamentárias de despesa no orçamento municipal vigente, no valor de R$ </w:t>
      </w:r>
      <w:r w:rsidR="003C6D97">
        <w:rPr>
          <w:rFonts w:ascii="Bookman Old Style" w:hAnsi="Bookman Old Style" w:cs="Arial"/>
          <w:sz w:val="24"/>
          <w:szCs w:val="24"/>
        </w:rPr>
        <w:t>68</w:t>
      </w:r>
      <w:r w:rsidR="003D7128" w:rsidRPr="003D7128">
        <w:rPr>
          <w:rFonts w:ascii="Bookman Old Style" w:hAnsi="Bookman Old Style" w:cs="Arial"/>
          <w:sz w:val="24"/>
          <w:szCs w:val="24"/>
        </w:rPr>
        <w:t>.</w:t>
      </w:r>
      <w:r w:rsidR="003C6D97">
        <w:rPr>
          <w:rFonts w:ascii="Bookman Old Style" w:hAnsi="Bookman Old Style" w:cs="Arial"/>
          <w:sz w:val="24"/>
          <w:szCs w:val="24"/>
        </w:rPr>
        <w:t>000</w:t>
      </w:r>
      <w:r w:rsidR="003D7128" w:rsidRPr="003D7128">
        <w:rPr>
          <w:rFonts w:ascii="Bookman Old Style" w:hAnsi="Bookman Old Style" w:cs="Arial"/>
          <w:sz w:val="24"/>
          <w:szCs w:val="24"/>
        </w:rPr>
        <w:t>,</w:t>
      </w:r>
      <w:r w:rsidR="003C6D97">
        <w:rPr>
          <w:rFonts w:ascii="Bookman Old Style" w:hAnsi="Bookman Old Style" w:cs="Arial"/>
          <w:sz w:val="24"/>
          <w:szCs w:val="24"/>
        </w:rPr>
        <w:t>00</w:t>
      </w:r>
      <w:r w:rsidR="003D7128" w:rsidRPr="003D7128">
        <w:rPr>
          <w:rFonts w:ascii="Bookman Old Style" w:hAnsi="Bookman Old Style" w:cs="Arial"/>
          <w:sz w:val="24"/>
          <w:szCs w:val="24"/>
        </w:rPr>
        <w:t xml:space="preserve"> com a seguinte classificação:</w:t>
      </w:r>
    </w:p>
    <w:p w:rsidR="007D0BDC" w:rsidRDefault="007D0BDC" w:rsidP="007D0BDC">
      <w:pPr>
        <w:ind w:firstLine="709"/>
        <w:jc w:val="both"/>
        <w:rPr>
          <w:rFonts w:ascii="Bookman Old Style" w:hAnsi="Bookman Old Style" w:cs="Arial"/>
        </w:rPr>
      </w:pPr>
    </w:p>
    <w:p w:rsidR="007D0BDC" w:rsidRPr="00851368" w:rsidRDefault="007D0BDC" w:rsidP="007D0BDC">
      <w:pPr>
        <w:ind w:firstLine="709"/>
        <w:jc w:val="both"/>
        <w:rPr>
          <w:rFonts w:ascii="Bookman Old Style" w:hAnsi="Bookman Old Style" w:cs="Arial"/>
        </w:rPr>
      </w:pPr>
      <w:proofErr w:type="gramStart"/>
      <w:r>
        <w:rPr>
          <w:rFonts w:ascii="Bookman Old Style" w:hAnsi="Bookman Old Style" w:cs="Arial"/>
        </w:rPr>
        <w:t>07</w:t>
      </w:r>
      <w:r w:rsidRPr="00851368">
        <w:rPr>
          <w:rFonts w:ascii="Bookman Old Style" w:hAnsi="Bookman Old Style" w:cs="Arial"/>
        </w:rPr>
        <w:t xml:space="preserve"> – </w:t>
      </w:r>
      <w:r>
        <w:rPr>
          <w:rFonts w:ascii="Bookman Old Style" w:hAnsi="Bookman Old Style" w:cs="Arial"/>
        </w:rPr>
        <w:t>Secretaria</w:t>
      </w:r>
      <w:proofErr w:type="gramEnd"/>
      <w:r>
        <w:rPr>
          <w:rFonts w:ascii="Bookman Old Style" w:hAnsi="Bookman Old Style" w:cs="Arial"/>
        </w:rPr>
        <w:t xml:space="preserve"> da Agricultura</w:t>
      </w:r>
    </w:p>
    <w:p w:rsidR="007D0BDC" w:rsidRPr="00851368" w:rsidRDefault="007D0BDC" w:rsidP="007D0BDC">
      <w:pPr>
        <w:ind w:firstLine="709"/>
        <w:jc w:val="both"/>
        <w:rPr>
          <w:rFonts w:ascii="Bookman Old Style" w:hAnsi="Bookman Old Style" w:cs="Arial"/>
        </w:rPr>
      </w:pPr>
      <w:r w:rsidRPr="00851368">
        <w:rPr>
          <w:rFonts w:ascii="Bookman Old Style" w:hAnsi="Bookman Old Style" w:cs="Arial"/>
        </w:rPr>
        <w:t xml:space="preserve">01 – </w:t>
      </w:r>
      <w:r>
        <w:rPr>
          <w:rFonts w:ascii="Bookman Old Style" w:hAnsi="Bookman Old Style" w:cs="Arial"/>
        </w:rPr>
        <w:t>Secretaria da Agricultura</w:t>
      </w:r>
    </w:p>
    <w:p w:rsidR="007D0BDC" w:rsidRPr="00851368" w:rsidRDefault="007D0BDC" w:rsidP="007D0BDC">
      <w:pPr>
        <w:ind w:firstLine="709"/>
        <w:jc w:val="both"/>
        <w:rPr>
          <w:rFonts w:ascii="Bookman Old Style" w:hAnsi="Bookman Old Style" w:cs="Arial"/>
        </w:rPr>
      </w:pPr>
      <w:proofErr w:type="gramStart"/>
      <w:r>
        <w:rPr>
          <w:rFonts w:ascii="Bookman Old Style" w:hAnsi="Bookman Old Style" w:cs="Arial"/>
        </w:rPr>
        <w:t>1</w:t>
      </w:r>
      <w:r w:rsidRPr="00851368">
        <w:rPr>
          <w:rFonts w:ascii="Bookman Old Style" w:hAnsi="Bookman Old Style" w:cs="Arial"/>
        </w:rPr>
        <w:t>.</w:t>
      </w:r>
      <w:r>
        <w:rPr>
          <w:rFonts w:ascii="Bookman Old Style" w:hAnsi="Bookman Old Style" w:cs="Arial"/>
        </w:rPr>
        <w:t>198</w:t>
      </w:r>
      <w:r w:rsidRPr="00851368">
        <w:rPr>
          <w:rFonts w:ascii="Bookman Old Style" w:hAnsi="Bookman Old Style" w:cs="Arial"/>
        </w:rPr>
        <w:t xml:space="preserve"> – </w:t>
      </w:r>
      <w:r>
        <w:rPr>
          <w:rFonts w:ascii="Bookman Old Style" w:hAnsi="Bookman Old Style" w:cs="Arial"/>
        </w:rPr>
        <w:t>Programa</w:t>
      </w:r>
      <w:proofErr w:type="gramEnd"/>
      <w:r>
        <w:rPr>
          <w:rFonts w:ascii="Bookman Old Style" w:hAnsi="Bookman Old Style" w:cs="Arial"/>
        </w:rPr>
        <w:t xml:space="preserve"> Correção de Solo</w:t>
      </w:r>
    </w:p>
    <w:p w:rsidR="007D0BDC" w:rsidRPr="00851368" w:rsidRDefault="007D0BDC" w:rsidP="007D0BDC">
      <w:pPr>
        <w:ind w:firstLine="709"/>
        <w:jc w:val="both"/>
        <w:rPr>
          <w:rFonts w:ascii="Bookman Old Style" w:hAnsi="Bookman Old Style" w:cs="Arial"/>
        </w:rPr>
      </w:pPr>
      <w:r>
        <w:rPr>
          <w:rFonts w:ascii="Bookman Old Style" w:hAnsi="Bookman Old Style" w:cs="Arial"/>
        </w:rPr>
        <w:t>3</w:t>
      </w:r>
      <w:r w:rsidRPr="00851368">
        <w:rPr>
          <w:rFonts w:ascii="Bookman Old Style" w:hAnsi="Bookman Old Style" w:cs="Arial"/>
        </w:rPr>
        <w:t>.</w:t>
      </w:r>
      <w:r>
        <w:rPr>
          <w:rFonts w:ascii="Bookman Old Style" w:hAnsi="Bookman Old Style" w:cs="Arial"/>
        </w:rPr>
        <w:t>3</w:t>
      </w:r>
      <w:r w:rsidRPr="00851368">
        <w:rPr>
          <w:rFonts w:ascii="Bookman Old Style" w:hAnsi="Bookman Old Style" w:cs="Arial"/>
        </w:rPr>
        <w:t>.</w:t>
      </w:r>
      <w:r>
        <w:rPr>
          <w:rFonts w:ascii="Bookman Old Style" w:hAnsi="Bookman Old Style" w:cs="Arial"/>
        </w:rPr>
        <w:t>90</w:t>
      </w:r>
      <w:r w:rsidRPr="00851368">
        <w:rPr>
          <w:rFonts w:ascii="Bookman Old Style" w:hAnsi="Bookman Old Style" w:cs="Arial"/>
        </w:rPr>
        <w:t>.</w:t>
      </w:r>
      <w:r>
        <w:rPr>
          <w:rFonts w:ascii="Bookman Old Style" w:hAnsi="Bookman Old Style" w:cs="Arial"/>
        </w:rPr>
        <w:t>30</w:t>
      </w:r>
      <w:r w:rsidRPr="00851368">
        <w:rPr>
          <w:rFonts w:ascii="Bookman Old Style" w:hAnsi="Bookman Old Style" w:cs="Arial"/>
        </w:rPr>
        <w:t>.00.00.00.00.</w:t>
      </w:r>
      <w:r>
        <w:rPr>
          <w:rFonts w:ascii="Bookman Old Style" w:hAnsi="Bookman Old Style" w:cs="Arial"/>
        </w:rPr>
        <w:t>1207</w:t>
      </w:r>
      <w:r w:rsidRPr="00851368">
        <w:rPr>
          <w:rFonts w:ascii="Bookman Old Style" w:hAnsi="Bookman Old Style" w:cs="Arial"/>
        </w:rPr>
        <w:t>-</w:t>
      </w:r>
      <w:proofErr w:type="gramStart"/>
      <w:r>
        <w:rPr>
          <w:rFonts w:ascii="Bookman Old Style" w:hAnsi="Bookman Old Style" w:cs="Arial"/>
        </w:rPr>
        <w:t>609</w:t>
      </w:r>
      <w:r w:rsidRPr="00851368">
        <w:rPr>
          <w:rFonts w:ascii="Bookman Old Style" w:hAnsi="Bookman Old Style" w:cs="Arial"/>
        </w:rPr>
        <w:t xml:space="preserve"> –</w:t>
      </w:r>
      <w:r>
        <w:rPr>
          <w:rFonts w:ascii="Bookman Old Style" w:hAnsi="Bookman Old Style" w:cs="Arial"/>
        </w:rPr>
        <w:t xml:space="preserve"> Material de consumo</w:t>
      </w:r>
      <w:proofErr w:type="gramEnd"/>
    </w:p>
    <w:p w:rsidR="007D0BDC" w:rsidRPr="00851368" w:rsidRDefault="007D0BDC" w:rsidP="007D0BDC">
      <w:pPr>
        <w:ind w:firstLine="709"/>
        <w:jc w:val="both"/>
        <w:rPr>
          <w:rFonts w:ascii="Bookman Old Style" w:hAnsi="Bookman Old Style" w:cs="Arial"/>
        </w:rPr>
      </w:pPr>
      <w:r w:rsidRPr="00851368">
        <w:rPr>
          <w:rFonts w:ascii="Bookman Old Style" w:hAnsi="Bookman Old Style" w:cs="Arial"/>
        </w:rPr>
        <w:t>.................................................................................</w:t>
      </w:r>
      <w:r>
        <w:rPr>
          <w:rFonts w:ascii="Bookman Old Style" w:hAnsi="Bookman Old Style" w:cs="Arial"/>
        </w:rPr>
        <w:t>..................</w:t>
      </w:r>
      <w:proofErr w:type="gramStart"/>
      <w:r>
        <w:rPr>
          <w:rFonts w:ascii="Bookman Old Style" w:hAnsi="Bookman Old Style" w:cs="Arial"/>
        </w:rPr>
        <w:t>.</w:t>
      </w:r>
      <w:r w:rsidRPr="00851368">
        <w:rPr>
          <w:rFonts w:ascii="Bookman Old Style" w:hAnsi="Bookman Old Style" w:cs="Arial"/>
        </w:rPr>
        <w:t>.</w:t>
      </w:r>
      <w:proofErr w:type="gramEnd"/>
      <w:r w:rsidRPr="00851368">
        <w:rPr>
          <w:rFonts w:ascii="Bookman Old Style" w:hAnsi="Bookman Old Style" w:cs="Arial"/>
        </w:rPr>
        <w:t xml:space="preserve">R$ </w:t>
      </w:r>
      <w:r>
        <w:rPr>
          <w:rFonts w:ascii="Bookman Old Style" w:hAnsi="Bookman Old Style" w:cs="Arial"/>
        </w:rPr>
        <w:t>60</w:t>
      </w:r>
      <w:r w:rsidRPr="00851368">
        <w:rPr>
          <w:rFonts w:ascii="Bookman Old Style" w:hAnsi="Bookman Old Style" w:cs="Arial"/>
        </w:rPr>
        <w:t>.</w:t>
      </w:r>
      <w:r>
        <w:rPr>
          <w:rFonts w:ascii="Bookman Old Style" w:hAnsi="Bookman Old Style" w:cs="Arial"/>
        </w:rPr>
        <w:t>0</w:t>
      </w:r>
      <w:r w:rsidRPr="00851368">
        <w:rPr>
          <w:rFonts w:ascii="Bookman Old Style" w:hAnsi="Bookman Old Style" w:cs="Arial"/>
        </w:rPr>
        <w:t>00,00</w:t>
      </w:r>
    </w:p>
    <w:p w:rsidR="003C6D97" w:rsidRDefault="003C6D97" w:rsidP="000E1998">
      <w:pPr>
        <w:ind w:firstLine="709"/>
        <w:jc w:val="both"/>
        <w:rPr>
          <w:rFonts w:ascii="Bookman Old Style" w:hAnsi="Bookman Old Style" w:cs="Arial"/>
        </w:rPr>
      </w:pPr>
    </w:p>
    <w:p w:rsidR="000E1998" w:rsidRPr="00851368" w:rsidRDefault="000E1998" w:rsidP="000E1998">
      <w:pPr>
        <w:ind w:firstLine="709"/>
        <w:jc w:val="both"/>
        <w:rPr>
          <w:rFonts w:ascii="Bookman Old Style" w:hAnsi="Bookman Old Style" w:cs="Arial"/>
        </w:rPr>
      </w:pPr>
      <w:proofErr w:type="gramStart"/>
      <w:r>
        <w:rPr>
          <w:rFonts w:ascii="Bookman Old Style" w:hAnsi="Bookman Old Style" w:cs="Arial"/>
        </w:rPr>
        <w:t>09</w:t>
      </w:r>
      <w:r w:rsidRPr="00851368">
        <w:rPr>
          <w:rFonts w:ascii="Bookman Old Style" w:hAnsi="Bookman Old Style" w:cs="Arial"/>
        </w:rPr>
        <w:t xml:space="preserve"> – </w:t>
      </w:r>
      <w:r>
        <w:rPr>
          <w:rFonts w:ascii="Bookman Old Style" w:hAnsi="Bookman Old Style" w:cs="Arial"/>
        </w:rPr>
        <w:t>Secretaria</w:t>
      </w:r>
      <w:proofErr w:type="gramEnd"/>
      <w:r>
        <w:rPr>
          <w:rFonts w:ascii="Bookman Old Style" w:hAnsi="Bookman Old Style" w:cs="Arial"/>
        </w:rPr>
        <w:t xml:space="preserve"> de Saúde</w:t>
      </w:r>
    </w:p>
    <w:p w:rsidR="000E1998" w:rsidRPr="00851368" w:rsidRDefault="000E1998" w:rsidP="000E1998">
      <w:pPr>
        <w:ind w:firstLine="709"/>
        <w:jc w:val="both"/>
        <w:rPr>
          <w:rFonts w:ascii="Bookman Old Style" w:hAnsi="Bookman Old Style" w:cs="Arial"/>
        </w:rPr>
      </w:pPr>
      <w:r w:rsidRPr="00851368">
        <w:rPr>
          <w:rFonts w:ascii="Bookman Old Style" w:hAnsi="Bookman Old Style" w:cs="Arial"/>
        </w:rPr>
        <w:t xml:space="preserve">01 – </w:t>
      </w:r>
      <w:r>
        <w:rPr>
          <w:rFonts w:ascii="Bookman Old Style" w:hAnsi="Bookman Old Style" w:cs="Arial"/>
        </w:rPr>
        <w:t>Fundo Municipal de Saúde</w:t>
      </w:r>
    </w:p>
    <w:p w:rsidR="000E1998" w:rsidRPr="00851368" w:rsidRDefault="000B5FCE" w:rsidP="000E1998">
      <w:pPr>
        <w:ind w:firstLine="709"/>
        <w:jc w:val="both"/>
        <w:rPr>
          <w:rFonts w:ascii="Bookman Old Style" w:hAnsi="Bookman Old Style" w:cs="Arial"/>
        </w:rPr>
      </w:pPr>
      <w:proofErr w:type="gramStart"/>
      <w:r>
        <w:rPr>
          <w:rFonts w:ascii="Bookman Old Style" w:hAnsi="Bookman Old Style" w:cs="Arial"/>
        </w:rPr>
        <w:t>2</w:t>
      </w:r>
      <w:r w:rsidR="000E1998" w:rsidRPr="00851368">
        <w:rPr>
          <w:rFonts w:ascii="Bookman Old Style" w:hAnsi="Bookman Old Style" w:cs="Arial"/>
        </w:rPr>
        <w:t>.</w:t>
      </w:r>
      <w:r>
        <w:rPr>
          <w:rFonts w:ascii="Bookman Old Style" w:hAnsi="Bookman Old Style" w:cs="Arial"/>
        </w:rPr>
        <w:t>005</w:t>
      </w:r>
      <w:r w:rsidR="000E1998" w:rsidRPr="00851368">
        <w:rPr>
          <w:rFonts w:ascii="Bookman Old Style" w:hAnsi="Bookman Old Style" w:cs="Arial"/>
        </w:rPr>
        <w:t xml:space="preserve"> – </w:t>
      </w:r>
      <w:r>
        <w:rPr>
          <w:rFonts w:ascii="Bookman Old Style" w:hAnsi="Bookman Old Style" w:cs="Arial"/>
        </w:rPr>
        <w:t>Manutenção</w:t>
      </w:r>
      <w:proofErr w:type="gramEnd"/>
      <w:r>
        <w:rPr>
          <w:rFonts w:ascii="Bookman Old Style" w:hAnsi="Bookman Old Style" w:cs="Arial"/>
        </w:rPr>
        <w:t xml:space="preserve"> da Saúde Pública</w:t>
      </w:r>
    </w:p>
    <w:p w:rsidR="000B5FCE" w:rsidRPr="00851368" w:rsidRDefault="000B5FCE" w:rsidP="000B5FCE">
      <w:pPr>
        <w:ind w:firstLine="709"/>
        <w:jc w:val="both"/>
        <w:rPr>
          <w:rFonts w:ascii="Bookman Old Style" w:hAnsi="Bookman Old Style" w:cs="Arial"/>
        </w:rPr>
      </w:pPr>
      <w:r>
        <w:rPr>
          <w:rFonts w:ascii="Bookman Old Style" w:hAnsi="Bookman Old Style" w:cs="Arial"/>
        </w:rPr>
        <w:t>3</w:t>
      </w:r>
      <w:r w:rsidRPr="00851368">
        <w:rPr>
          <w:rFonts w:ascii="Bookman Old Style" w:hAnsi="Bookman Old Style" w:cs="Arial"/>
        </w:rPr>
        <w:t>.</w:t>
      </w:r>
      <w:r>
        <w:rPr>
          <w:rFonts w:ascii="Bookman Old Style" w:hAnsi="Bookman Old Style" w:cs="Arial"/>
        </w:rPr>
        <w:t>3</w:t>
      </w:r>
      <w:r w:rsidRPr="00851368">
        <w:rPr>
          <w:rFonts w:ascii="Bookman Old Style" w:hAnsi="Bookman Old Style" w:cs="Arial"/>
        </w:rPr>
        <w:t>.</w:t>
      </w:r>
      <w:r>
        <w:rPr>
          <w:rFonts w:ascii="Bookman Old Style" w:hAnsi="Bookman Old Style" w:cs="Arial"/>
        </w:rPr>
        <w:t>90</w:t>
      </w:r>
      <w:r w:rsidRPr="00851368">
        <w:rPr>
          <w:rFonts w:ascii="Bookman Old Style" w:hAnsi="Bookman Old Style" w:cs="Arial"/>
        </w:rPr>
        <w:t>.</w:t>
      </w:r>
      <w:r>
        <w:rPr>
          <w:rFonts w:ascii="Bookman Old Style" w:hAnsi="Bookman Old Style" w:cs="Arial"/>
        </w:rPr>
        <w:t>93</w:t>
      </w:r>
      <w:r w:rsidRPr="00851368">
        <w:rPr>
          <w:rFonts w:ascii="Bookman Old Style" w:hAnsi="Bookman Old Style" w:cs="Arial"/>
        </w:rPr>
        <w:t>.00.00.00.00.</w:t>
      </w:r>
      <w:r>
        <w:rPr>
          <w:rFonts w:ascii="Bookman Old Style" w:hAnsi="Bookman Old Style" w:cs="Arial"/>
        </w:rPr>
        <w:t>4510</w:t>
      </w:r>
      <w:r w:rsidRPr="00851368">
        <w:rPr>
          <w:rFonts w:ascii="Bookman Old Style" w:hAnsi="Bookman Old Style" w:cs="Arial"/>
        </w:rPr>
        <w:t>-</w:t>
      </w:r>
      <w:r>
        <w:rPr>
          <w:rFonts w:ascii="Bookman Old Style" w:hAnsi="Bookman Old Style" w:cs="Arial"/>
        </w:rPr>
        <w:t>610</w:t>
      </w:r>
      <w:r w:rsidRPr="00851368">
        <w:rPr>
          <w:rFonts w:ascii="Bookman Old Style" w:hAnsi="Bookman Old Style" w:cs="Arial"/>
        </w:rPr>
        <w:t xml:space="preserve"> –</w:t>
      </w:r>
      <w:r>
        <w:rPr>
          <w:rFonts w:ascii="Bookman Old Style" w:hAnsi="Bookman Old Style" w:cs="Arial"/>
        </w:rPr>
        <w:t xml:space="preserve"> Indenizações e restituições</w:t>
      </w:r>
    </w:p>
    <w:p w:rsidR="000B5FCE" w:rsidRPr="00851368" w:rsidRDefault="000B5FCE" w:rsidP="000B5FCE">
      <w:pPr>
        <w:ind w:firstLine="709"/>
        <w:jc w:val="both"/>
        <w:rPr>
          <w:rFonts w:ascii="Bookman Old Style" w:hAnsi="Bookman Old Style" w:cs="Arial"/>
        </w:rPr>
      </w:pPr>
      <w:r w:rsidRPr="00851368">
        <w:rPr>
          <w:rFonts w:ascii="Bookman Old Style" w:hAnsi="Bookman Old Style" w:cs="Arial"/>
        </w:rPr>
        <w:t>.................................................................................</w:t>
      </w:r>
      <w:r>
        <w:rPr>
          <w:rFonts w:ascii="Bookman Old Style" w:hAnsi="Bookman Old Style" w:cs="Arial"/>
        </w:rPr>
        <w:t>..................</w:t>
      </w:r>
      <w:proofErr w:type="gramStart"/>
      <w:r>
        <w:rPr>
          <w:rFonts w:ascii="Bookman Old Style" w:hAnsi="Bookman Old Style" w:cs="Arial"/>
        </w:rPr>
        <w:t>...</w:t>
      </w:r>
      <w:r w:rsidRPr="00851368">
        <w:rPr>
          <w:rFonts w:ascii="Bookman Old Style" w:hAnsi="Bookman Old Style" w:cs="Arial"/>
        </w:rPr>
        <w:t>.</w:t>
      </w:r>
      <w:proofErr w:type="gramEnd"/>
      <w:r w:rsidRPr="00851368">
        <w:rPr>
          <w:rFonts w:ascii="Bookman Old Style" w:hAnsi="Bookman Old Style" w:cs="Arial"/>
        </w:rPr>
        <w:t xml:space="preserve">R$ </w:t>
      </w:r>
      <w:r>
        <w:rPr>
          <w:rFonts w:ascii="Bookman Old Style" w:hAnsi="Bookman Old Style" w:cs="Arial"/>
        </w:rPr>
        <w:t>5</w:t>
      </w:r>
      <w:r w:rsidRPr="00851368">
        <w:rPr>
          <w:rFonts w:ascii="Bookman Old Style" w:hAnsi="Bookman Old Style" w:cs="Arial"/>
        </w:rPr>
        <w:t>.</w:t>
      </w:r>
      <w:r>
        <w:rPr>
          <w:rFonts w:ascii="Bookman Old Style" w:hAnsi="Bookman Old Style" w:cs="Arial"/>
        </w:rPr>
        <w:t>0</w:t>
      </w:r>
      <w:r w:rsidRPr="00851368">
        <w:rPr>
          <w:rFonts w:ascii="Bookman Old Style" w:hAnsi="Bookman Old Style" w:cs="Arial"/>
        </w:rPr>
        <w:t>00,00</w:t>
      </w:r>
    </w:p>
    <w:p w:rsidR="00664CEE" w:rsidRPr="00851368" w:rsidRDefault="00664CEE" w:rsidP="00664CEE">
      <w:pPr>
        <w:ind w:firstLine="709"/>
        <w:jc w:val="both"/>
        <w:rPr>
          <w:rFonts w:ascii="Bookman Old Style" w:hAnsi="Bookman Old Style" w:cs="Arial"/>
        </w:rPr>
      </w:pPr>
      <w:r>
        <w:rPr>
          <w:rFonts w:ascii="Bookman Old Style" w:hAnsi="Bookman Old Style" w:cs="Arial"/>
        </w:rPr>
        <w:t>3</w:t>
      </w:r>
      <w:r w:rsidRPr="00851368">
        <w:rPr>
          <w:rFonts w:ascii="Bookman Old Style" w:hAnsi="Bookman Old Style" w:cs="Arial"/>
        </w:rPr>
        <w:t>.</w:t>
      </w:r>
      <w:r>
        <w:rPr>
          <w:rFonts w:ascii="Bookman Old Style" w:hAnsi="Bookman Old Style" w:cs="Arial"/>
        </w:rPr>
        <w:t>3</w:t>
      </w:r>
      <w:r w:rsidRPr="00851368">
        <w:rPr>
          <w:rFonts w:ascii="Bookman Old Style" w:hAnsi="Bookman Old Style" w:cs="Arial"/>
        </w:rPr>
        <w:t>.</w:t>
      </w:r>
      <w:r>
        <w:rPr>
          <w:rFonts w:ascii="Bookman Old Style" w:hAnsi="Bookman Old Style" w:cs="Arial"/>
        </w:rPr>
        <w:t>90</w:t>
      </w:r>
      <w:r w:rsidRPr="00851368">
        <w:rPr>
          <w:rFonts w:ascii="Bookman Old Style" w:hAnsi="Bookman Old Style" w:cs="Arial"/>
        </w:rPr>
        <w:t>.</w:t>
      </w:r>
      <w:r>
        <w:rPr>
          <w:rFonts w:ascii="Bookman Old Style" w:hAnsi="Bookman Old Style" w:cs="Arial"/>
        </w:rPr>
        <w:t>93</w:t>
      </w:r>
      <w:r w:rsidRPr="00851368">
        <w:rPr>
          <w:rFonts w:ascii="Bookman Old Style" w:hAnsi="Bookman Old Style" w:cs="Arial"/>
        </w:rPr>
        <w:t>.00.00.00.00.</w:t>
      </w:r>
      <w:r>
        <w:rPr>
          <w:rFonts w:ascii="Bookman Old Style" w:hAnsi="Bookman Old Style" w:cs="Arial"/>
        </w:rPr>
        <w:t>4521</w:t>
      </w:r>
      <w:r w:rsidRPr="00851368">
        <w:rPr>
          <w:rFonts w:ascii="Bookman Old Style" w:hAnsi="Bookman Old Style" w:cs="Arial"/>
        </w:rPr>
        <w:t>-</w:t>
      </w:r>
      <w:r>
        <w:rPr>
          <w:rFonts w:ascii="Bookman Old Style" w:hAnsi="Bookman Old Style" w:cs="Arial"/>
        </w:rPr>
        <w:t>611</w:t>
      </w:r>
      <w:r w:rsidRPr="00851368">
        <w:rPr>
          <w:rFonts w:ascii="Bookman Old Style" w:hAnsi="Bookman Old Style" w:cs="Arial"/>
        </w:rPr>
        <w:t xml:space="preserve"> –</w:t>
      </w:r>
      <w:r>
        <w:rPr>
          <w:rFonts w:ascii="Bookman Old Style" w:hAnsi="Bookman Old Style" w:cs="Arial"/>
        </w:rPr>
        <w:t xml:space="preserve"> Indenizações e restituições</w:t>
      </w:r>
    </w:p>
    <w:p w:rsidR="00664CEE" w:rsidRPr="00851368" w:rsidRDefault="00664CEE" w:rsidP="00664CEE">
      <w:pPr>
        <w:ind w:firstLine="709"/>
        <w:jc w:val="both"/>
        <w:rPr>
          <w:rFonts w:ascii="Bookman Old Style" w:hAnsi="Bookman Old Style" w:cs="Arial"/>
        </w:rPr>
      </w:pPr>
      <w:r w:rsidRPr="00851368">
        <w:rPr>
          <w:rFonts w:ascii="Bookman Old Style" w:hAnsi="Bookman Old Style" w:cs="Arial"/>
        </w:rPr>
        <w:t>.................................................................................</w:t>
      </w:r>
      <w:r>
        <w:rPr>
          <w:rFonts w:ascii="Bookman Old Style" w:hAnsi="Bookman Old Style" w:cs="Arial"/>
        </w:rPr>
        <w:t>..................</w:t>
      </w:r>
      <w:proofErr w:type="gramStart"/>
      <w:r>
        <w:rPr>
          <w:rFonts w:ascii="Bookman Old Style" w:hAnsi="Bookman Old Style" w:cs="Arial"/>
        </w:rPr>
        <w:t>...</w:t>
      </w:r>
      <w:r w:rsidRPr="00851368">
        <w:rPr>
          <w:rFonts w:ascii="Bookman Old Style" w:hAnsi="Bookman Old Style" w:cs="Arial"/>
        </w:rPr>
        <w:t>.</w:t>
      </w:r>
      <w:proofErr w:type="gramEnd"/>
      <w:r w:rsidRPr="00851368">
        <w:rPr>
          <w:rFonts w:ascii="Bookman Old Style" w:hAnsi="Bookman Old Style" w:cs="Arial"/>
        </w:rPr>
        <w:t xml:space="preserve">R$ </w:t>
      </w:r>
      <w:r>
        <w:rPr>
          <w:rFonts w:ascii="Bookman Old Style" w:hAnsi="Bookman Old Style" w:cs="Arial"/>
        </w:rPr>
        <w:t>3</w:t>
      </w:r>
      <w:r w:rsidRPr="00851368">
        <w:rPr>
          <w:rFonts w:ascii="Bookman Old Style" w:hAnsi="Bookman Old Style" w:cs="Arial"/>
        </w:rPr>
        <w:t>.</w:t>
      </w:r>
      <w:r>
        <w:rPr>
          <w:rFonts w:ascii="Bookman Old Style" w:hAnsi="Bookman Old Style" w:cs="Arial"/>
        </w:rPr>
        <w:t>0</w:t>
      </w:r>
      <w:r w:rsidRPr="00851368">
        <w:rPr>
          <w:rFonts w:ascii="Bookman Old Style" w:hAnsi="Bookman Old Style" w:cs="Arial"/>
        </w:rPr>
        <w:t>00,00</w:t>
      </w:r>
    </w:p>
    <w:p w:rsidR="000B5FCE" w:rsidRDefault="000B5FCE" w:rsidP="000E1998">
      <w:pPr>
        <w:ind w:firstLine="709"/>
        <w:jc w:val="both"/>
        <w:rPr>
          <w:rFonts w:ascii="Bookman Old Style" w:hAnsi="Bookman Old Style" w:cs="Arial"/>
          <w:b/>
        </w:rPr>
      </w:pPr>
    </w:p>
    <w:p w:rsidR="000E1998" w:rsidRPr="00851368" w:rsidRDefault="000E1998" w:rsidP="000E1998">
      <w:pPr>
        <w:ind w:firstLine="709"/>
        <w:jc w:val="both"/>
        <w:rPr>
          <w:rFonts w:ascii="Bookman Old Style" w:hAnsi="Bookman Old Style" w:cs="Arial"/>
          <w:b/>
        </w:rPr>
      </w:pPr>
      <w:r w:rsidRPr="00851368">
        <w:rPr>
          <w:rFonts w:ascii="Bookman Old Style" w:hAnsi="Bookman Old Style" w:cs="Arial"/>
          <w:b/>
        </w:rPr>
        <w:t>Total do Crédito Especial.....................</w:t>
      </w:r>
      <w:r>
        <w:rPr>
          <w:rFonts w:ascii="Bookman Old Style" w:hAnsi="Bookman Old Style" w:cs="Arial"/>
          <w:b/>
        </w:rPr>
        <w:t>..............................</w:t>
      </w:r>
      <w:proofErr w:type="gramStart"/>
      <w:r>
        <w:rPr>
          <w:rFonts w:ascii="Bookman Old Style" w:hAnsi="Bookman Old Style" w:cs="Arial"/>
          <w:b/>
        </w:rPr>
        <w:t>...</w:t>
      </w:r>
      <w:r w:rsidRPr="00851368">
        <w:rPr>
          <w:rFonts w:ascii="Bookman Old Style" w:hAnsi="Bookman Old Style" w:cs="Arial"/>
          <w:b/>
        </w:rPr>
        <w:t>.</w:t>
      </w:r>
      <w:proofErr w:type="gramEnd"/>
      <w:r w:rsidRPr="00851368">
        <w:rPr>
          <w:rFonts w:ascii="Bookman Old Style" w:hAnsi="Bookman Old Style" w:cs="Arial"/>
          <w:b/>
        </w:rPr>
        <w:t>R$</w:t>
      </w:r>
      <w:r>
        <w:rPr>
          <w:rFonts w:ascii="Bookman Old Style" w:hAnsi="Bookman Old Style" w:cs="Arial"/>
          <w:b/>
        </w:rPr>
        <w:t xml:space="preserve"> </w:t>
      </w:r>
      <w:r w:rsidR="003C6D97">
        <w:rPr>
          <w:rFonts w:ascii="Bookman Old Style" w:hAnsi="Bookman Old Style" w:cs="Arial"/>
          <w:b/>
        </w:rPr>
        <w:t>68</w:t>
      </w:r>
      <w:r w:rsidRPr="00851368">
        <w:rPr>
          <w:rFonts w:ascii="Bookman Old Style" w:hAnsi="Bookman Old Style" w:cs="Arial"/>
          <w:b/>
        </w:rPr>
        <w:t>.</w:t>
      </w:r>
      <w:r w:rsidR="003C6D97">
        <w:rPr>
          <w:rFonts w:ascii="Bookman Old Style" w:hAnsi="Bookman Old Style" w:cs="Arial"/>
          <w:b/>
        </w:rPr>
        <w:t>000</w:t>
      </w:r>
      <w:r w:rsidRPr="00851368">
        <w:rPr>
          <w:rFonts w:ascii="Bookman Old Style" w:hAnsi="Bookman Old Style" w:cs="Arial"/>
          <w:b/>
        </w:rPr>
        <w:t>,</w:t>
      </w:r>
      <w:r w:rsidR="003C6D97">
        <w:rPr>
          <w:rFonts w:ascii="Bookman Old Style" w:hAnsi="Bookman Old Style" w:cs="Arial"/>
          <w:b/>
        </w:rPr>
        <w:t>00</w:t>
      </w:r>
    </w:p>
    <w:p w:rsidR="003C6D97" w:rsidRDefault="003C6D97" w:rsidP="00DC6F8C">
      <w:pPr>
        <w:spacing w:line="360" w:lineRule="auto"/>
        <w:ind w:firstLine="709"/>
        <w:jc w:val="both"/>
        <w:rPr>
          <w:rFonts w:ascii="Bookman Old Style" w:hAnsi="Bookman Old Style" w:cs="Arial"/>
          <w:b/>
          <w:sz w:val="24"/>
          <w:szCs w:val="24"/>
        </w:rPr>
      </w:pPr>
    </w:p>
    <w:p w:rsidR="00FD793B" w:rsidRPr="003C6D97" w:rsidRDefault="000E1998" w:rsidP="00DC6F8C">
      <w:pPr>
        <w:spacing w:line="360" w:lineRule="auto"/>
        <w:ind w:firstLine="709"/>
        <w:jc w:val="both"/>
        <w:rPr>
          <w:rFonts w:ascii="Bookman Old Style" w:hAnsi="Bookman Old Style" w:cs="Arial"/>
          <w:sz w:val="24"/>
          <w:szCs w:val="24"/>
        </w:rPr>
      </w:pPr>
      <w:r w:rsidRPr="003C6D97">
        <w:rPr>
          <w:rFonts w:ascii="Bookman Old Style" w:hAnsi="Bookman Old Style" w:cs="Arial"/>
          <w:b/>
          <w:sz w:val="24"/>
          <w:szCs w:val="24"/>
        </w:rPr>
        <w:t xml:space="preserve">Art. </w:t>
      </w:r>
      <w:r w:rsidR="00DC6F8C" w:rsidRPr="003C6D97">
        <w:rPr>
          <w:rFonts w:ascii="Bookman Old Style" w:hAnsi="Bookman Old Style" w:cs="Arial"/>
          <w:b/>
          <w:sz w:val="24"/>
          <w:szCs w:val="24"/>
        </w:rPr>
        <w:t>2</w:t>
      </w:r>
      <w:r w:rsidRPr="003C6D97">
        <w:rPr>
          <w:rFonts w:ascii="Bookman Old Style" w:hAnsi="Bookman Old Style" w:cs="Arial"/>
          <w:b/>
          <w:sz w:val="24"/>
          <w:szCs w:val="24"/>
        </w:rPr>
        <w:t xml:space="preserve">°. </w:t>
      </w:r>
      <w:r w:rsidRPr="003C6D97">
        <w:rPr>
          <w:rFonts w:ascii="Bookman Old Style" w:hAnsi="Bookman Old Style" w:cs="Arial"/>
          <w:sz w:val="24"/>
          <w:szCs w:val="24"/>
        </w:rPr>
        <w:t>Servirá de suporte para a abertura do crédito adicional especial de que trata o artigo 1°</w:t>
      </w:r>
      <w:r w:rsidR="00FD793B" w:rsidRPr="003C6D97">
        <w:rPr>
          <w:rFonts w:ascii="Bookman Old Style" w:hAnsi="Bookman Old Style" w:cs="Arial"/>
          <w:sz w:val="24"/>
          <w:szCs w:val="24"/>
        </w:rPr>
        <w:t>:</w:t>
      </w:r>
    </w:p>
    <w:p w:rsidR="006747A9" w:rsidRPr="00C5611D" w:rsidRDefault="00FD793B" w:rsidP="006747A9">
      <w:pPr>
        <w:spacing w:line="360" w:lineRule="auto"/>
        <w:ind w:firstLine="709"/>
        <w:jc w:val="both"/>
        <w:rPr>
          <w:rFonts w:ascii="Bookman Old Style" w:hAnsi="Bookman Old Style" w:cs="Arial"/>
          <w:sz w:val="24"/>
          <w:szCs w:val="24"/>
        </w:rPr>
      </w:pPr>
      <w:r w:rsidRPr="003C6D97">
        <w:rPr>
          <w:rFonts w:ascii="Bookman Old Style" w:hAnsi="Bookman Old Style" w:cs="Arial"/>
          <w:sz w:val="24"/>
          <w:szCs w:val="24"/>
        </w:rPr>
        <w:t>I - A</w:t>
      </w:r>
      <w:r w:rsidR="000B4745" w:rsidRPr="003C6D97">
        <w:rPr>
          <w:rFonts w:ascii="Bookman Old Style" w:hAnsi="Bookman Old Style" w:cs="Arial"/>
          <w:sz w:val="24"/>
          <w:szCs w:val="24"/>
        </w:rPr>
        <w:t xml:space="preserve"> previsão de excesso de arrecadação no corrente exercício, no valor de R$ </w:t>
      </w:r>
      <w:r w:rsidR="003C6D97" w:rsidRPr="003C6D97">
        <w:rPr>
          <w:rFonts w:ascii="Bookman Old Style" w:hAnsi="Bookman Old Style" w:cs="Arial"/>
          <w:sz w:val="24"/>
          <w:szCs w:val="24"/>
        </w:rPr>
        <w:t>8</w:t>
      </w:r>
      <w:r w:rsidR="000B4745" w:rsidRPr="003C6D97">
        <w:rPr>
          <w:rFonts w:ascii="Bookman Old Style" w:hAnsi="Bookman Old Style" w:cs="Arial"/>
          <w:sz w:val="24"/>
          <w:szCs w:val="24"/>
        </w:rPr>
        <w:t>.</w:t>
      </w:r>
      <w:r w:rsidR="003C6D97" w:rsidRPr="003C6D97">
        <w:rPr>
          <w:rFonts w:ascii="Bookman Old Style" w:hAnsi="Bookman Old Style" w:cs="Arial"/>
          <w:sz w:val="24"/>
          <w:szCs w:val="24"/>
        </w:rPr>
        <w:t>000</w:t>
      </w:r>
      <w:r w:rsidR="000B4745" w:rsidRPr="003C6D97">
        <w:rPr>
          <w:rFonts w:ascii="Bookman Old Style" w:hAnsi="Bookman Old Style" w:cs="Arial"/>
          <w:sz w:val="24"/>
          <w:szCs w:val="24"/>
        </w:rPr>
        <w:t>,</w:t>
      </w:r>
      <w:r w:rsidR="003C6D97" w:rsidRPr="003C6D97">
        <w:rPr>
          <w:rFonts w:ascii="Bookman Old Style" w:hAnsi="Bookman Old Style" w:cs="Arial"/>
          <w:sz w:val="24"/>
          <w:szCs w:val="24"/>
        </w:rPr>
        <w:t>00</w:t>
      </w:r>
      <w:r w:rsidR="006747A9">
        <w:rPr>
          <w:rFonts w:ascii="Bookman Old Style" w:hAnsi="Bookman Old Style" w:cs="Arial"/>
          <w:sz w:val="24"/>
          <w:szCs w:val="24"/>
        </w:rPr>
        <w:t xml:space="preserve">, </w:t>
      </w:r>
      <w:r w:rsidR="006747A9" w:rsidRPr="00C5611D">
        <w:rPr>
          <w:rFonts w:ascii="Bookman Old Style" w:hAnsi="Bookman Old Style" w:cs="Arial"/>
          <w:sz w:val="24"/>
          <w:szCs w:val="24"/>
        </w:rPr>
        <w:t>nos programas vinculados as dotações orçamentárias da Secretaria Municipal de Saúde</w:t>
      </w:r>
      <w:r w:rsidR="006747A9">
        <w:rPr>
          <w:rFonts w:ascii="Bookman Old Style" w:hAnsi="Bookman Old Style" w:cs="Arial"/>
          <w:sz w:val="24"/>
          <w:szCs w:val="24"/>
        </w:rPr>
        <w:t>,</w:t>
      </w:r>
      <w:r w:rsidR="006747A9" w:rsidRPr="00C5611D">
        <w:rPr>
          <w:rFonts w:ascii="Bookman Old Style" w:hAnsi="Bookman Old Style" w:cs="Arial"/>
          <w:sz w:val="24"/>
          <w:szCs w:val="24"/>
        </w:rPr>
        <w:t xml:space="preserve"> autorizados por esta Lei.</w:t>
      </w:r>
    </w:p>
    <w:p w:rsidR="000B4745" w:rsidRPr="003C6D97" w:rsidRDefault="000B4745" w:rsidP="00DC6F8C">
      <w:pPr>
        <w:spacing w:line="360" w:lineRule="auto"/>
        <w:ind w:firstLine="709"/>
        <w:jc w:val="both"/>
        <w:rPr>
          <w:rFonts w:ascii="Bookman Old Style" w:hAnsi="Bookman Old Style" w:cs="Arial"/>
          <w:color w:val="FF0000"/>
          <w:sz w:val="24"/>
          <w:szCs w:val="24"/>
        </w:rPr>
      </w:pPr>
    </w:p>
    <w:p w:rsidR="00FD793B" w:rsidRDefault="00FD793B" w:rsidP="00DC6F8C">
      <w:pPr>
        <w:spacing w:line="360" w:lineRule="auto"/>
        <w:ind w:firstLine="709"/>
        <w:jc w:val="both"/>
        <w:rPr>
          <w:rFonts w:ascii="Bookman Old Style" w:hAnsi="Bookman Old Style" w:cs="Arial"/>
          <w:sz w:val="24"/>
          <w:szCs w:val="24"/>
        </w:rPr>
      </w:pPr>
      <w:r w:rsidRPr="003C6D97">
        <w:rPr>
          <w:rFonts w:ascii="Bookman Old Style" w:hAnsi="Bookman Old Style" w:cs="Arial"/>
          <w:sz w:val="24"/>
          <w:szCs w:val="24"/>
        </w:rPr>
        <w:lastRenderedPageBreak/>
        <w:t>II - A arrecadação referente ao Convênio Estadual nº 30/2014, no valor de R$ 60.000,00.</w:t>
      </w:r>
    </w:p>
    <w:p w:rsidR="003C6D97" w:rsidRPr="003C6D97" w:rsidRDefault="003C6D97" w:rsidP="00DC6F8C">
      <w:pPr>
        <w:spacing w:line="360" w:lineRule="auto"/>
        <w:ind w:firstLine="709"/>
        <w:jc w:val="both"/>
        <w:rPr>
          <w:rFonts w:ascii="Bookman Old Style" w:hAnsi="Bookman Old Style" w:cs="Arial"/>
          <w:sz w:val="24"/>
          <w:szCs w:val="24"/>
        </w:rPr>
      </w:pPr>
    </w:p>
    <w:p w:rsidR="000E1998" w:rsidRPr="003C6D97" w:rsidRDefault="00DC6F8C" w:rsidP="000B4745">
      <w:pPr>
        <w:tabs>
          <w:tab w:val="left" w:pos="1701"/>
        </w:tabs>
        <w:spacing w:line="360" w:lineRule="auto"/>
        <w:ind w:firstLine="709"/>
        <w:jc w:val="both"/>
        <w:rPr>
          <w:rFonts w:ascii="Bookman Old Style" w:hAnsi="Bookman Old Style" w:cs="Arial"/>
          <w:sz w:val="24"/>
          <w:szCs w:val="24"/>
        </w:rPr>
      </w:pPr>
      <w:r w:rsidRPr="003C6D97">
        <w:rPr>
          <w:rFonts w:ascii="Bookman Old Style" w:hAnsi="Bookman Old Style" w:cs="Arial"/>
          <w:b/>
          <w:sz w:val="24"/>
          <w:szCs w:val="24"/>
        </w:rPr>
        <w:t>Art. 3º.</w:t>
      </w:r>
      <w:r w:rsidRPr="003C6D97">
        <w:rPr>
          <w:rFonts w:ascii="Bookman Old Style" w:hAnsi="Bookman Old Style" w:cs="Arial"/>
          <w:sz w:val="24"/>
          <w:szCs w:val="24"/>
        </w:rPr>
        <w:tab/>
      </w:r>
      <w:r w:rsidR="000E1998" w:rsidRPr="003C6D97">
        <w:rPr>
          <w:rFonts w:ascii="Bookman Old Style" w:hAnsi="Bookman Old Style" w:cs="Arial"/>
          <w:sz w:val="24"/>
          <w:szCs w:val="24"/>
        </w:rPr>
        <w:t>Esta Lei entra em vigor na data de sua publicação.</w:t>
      </w:r>
    </w:p>
    <w:p w:rsidR="00A17D64" w:rsidRPr="003C6D97" w:rsidRDefault="00A17D64" w:rsidP="00851368">
      <w:pPr>
        <w:tabs>
          <w:tab w:val="left" w:pos="1843"/>
        </w:tabs>
        <w:ind w:firstLine="709"/>
        <w:jc w:val="both"/>
        <w:rPr>
          <w:rFonts w:ascii="Bookman Old Style" w:hAnsi="Bookman Old Style" w:cs="Arial"/>
          <w:sz w:val="24"/>
          <w:szCs w:val="24"/>
        </w:rPr>
      </w:pPr>
    </w:p>
    <w:p w:rsidR="004F3A38" w:rsidRPr="003C6D97" w:rsidRDefault="004F3A38" w:rsidP="00851368">
      <w:pPr>
        <w:tabs>
          <w:tab w:val="left" w:pos="1843"/>
        </w:tabs>
        <w:ind w:firstLine="709"/>
        <w:jc w:val="both"/>
        <w:rPr>
          <w:rFonts w:ascii="Bookman Old Style" w:hAnsi="Bookman Old Style" w:cs="Arial"/>
          <w:sz w:val="24"/>
          <w:szCs w:val="24"/>
        </w:rPr>
      </w:pPr>
    </w:p>
    <w:p w:rsidR="00A17D64" w:rsidRPr="003C6D97" w:rsidRDefault="00A17D64" w:rsidP="00851368">
      <w:pPr>
        <w:pStyle w:val="Corpodetexto2"/>
        <w:spacing w:after="0" w:line="240" w:lineRule="auto"/>
        <w:ind w:firstLine="709"/>
        <w:jc w:val="both"/>
        <w:rPr>
          <w:rFonts w:ascii="Bookman Old Style" w:hAnsi="Bookman Old Style"/>
          <w:i/>
          <w:sz w:val="24"/>
          <w:szCs w:val="24"/>
        </w:rPr>
      </w:pPr>
      <w:r w:rsidRPr="003C6D97">
        <w:rPr>
          <w:rFonts w:ascii="Bookman Old Style" w:hAnsi="Bookman Old Style"/>
          <w:sz w:val="24"/>
          <w:szCs w:val="24"/>
        </w:rPr>
        <w:t xml:space="preserve">Gabinete do Prefeito Municipal de Constantina, em </w:t>
      </w:r>
      <w:r w:rsidR="000B4745" w:rsidRPr="003C6D97">
        <w:rPr>
          <w:rFonts w:ascii="Bookman Old Style" w:hAnsi="Bookman Old Style"/>
          <w:sz w:val="24"/>
          <w:szCs w:val="24"/>
        </w:rPr>
        <w:t>2</w:t>
      </w:r>
      <w:r w:rsidR="006747A9">
        <w:rPr>
          <w:rFonts w:ascii="Bookman Old Style" w:hAnsi="Bookman Old Style"/>
          <w:sz w:val="24"/>
          <w:szCs w:val="24"/>
        </w:rPr>
        <w:t>6</w:t>
      </w:r>
      <w:r w:rsidR="007657B3" w:rsidRPr="003C6D97">
        <w:rPr>
          <w:rFonts w:ascii="Bookman Old Style" w:hAnsi="Bookman Old Style"/>
          <w:sz w:val="24"/>
          <w:szCs w:val="24"/>
        </w:rPr>
        <w:t xml:space="preserve"> de </w:t>
      </w:r>
      <w:r w:rsidR="00795F70" w:rsidRPr="003C6D97">
        <w:rPr>
          <w:rFonts w:ascii="Bookman Old Style" w:hAnsi="Bookman Old Style"/>
          <w:sz w:val="24"/>
          <w:szCs w:val="24"/>
        </w:rPr>
        <w:t>junho</w:t>
      </w:r>
      <w:r w:rsidR="007657B3" w:rsidRPr="003C6D97">
        <w:rPr>
          <w:rFonts w:ascii="Bookman Old Style" w:hAnsi="Bookman Old Style"/>
          <w:sz w:val="24"/>
          <w:szCs w:val="24"/>
        </w:rPr>
        <w:t xml:space="preserve"> de 2015</w:t>
      </w:r>
      <w:r w:rsidRPr="003C6D97">
        <w:rPr>
          <w:rFonts w:ascii="Bookman Old Style" w:hAnsi="Bookman Old Style"/>
          <w:sz w:val="24"/>
          <w:szCs w:val="24"/>
        </w:rPr>
        <w:t xml:space="preserve">. </w:t>
      </w:r>
    </w:p>
    <w:p w:rsidR="00A17D64" w:rsidRPr="003C6D97" w:rsidRDefault="00A17D64" w:rsidP="004F3A38">
      <w:pPr>
        <w:pStyle w:val="Ttulo5"/>
        <w:tabs>
          <w:tab w:val="clear" w:pos="3120"/>
          <w:tab w:val="left" w:pos="6105"/>
        </w:tabs>
        <w:jc w:val="both"/>
        <w:rPr>
          <w:bCs/>
          <w:sz w:val="24"/>
        </w:rPr>
      </w:pPr>
      <w:r w:rsidRPr="003C6D97">
        <w:rPr>
          <w:bCs/>
          <w:sz w:val="24"/>
        </w:rPr>
        <w:t xml:space="preserve">                                    </w:t>
      </w:r>
      <w:r w:rsidR="0079133F" w:rsidRPr="003C6D97">
        <w:rPr>
          <w:bCs/>
          <w:sz w:val="24"/>
        </w:rPr>
        <w:tab/>
      </w:r>
    </w:p>
    <w:p w:rsidR="00A17D64" w:rsidRPr="003C6D97" w:rsidRDefault="00A17D64" w:rsidP="00A17D64">
      <w:pPr>
        <w:rPr>
          <w:i/>
          <w:sz w:val="24"/>
          <w:szCs w:val="24"/>
        </w:rPr>
      </w:pPr>
    </w:p>
    <w:p w:rsidR="00A17D64" w:rsidRPr="003C6D97" w:rsidRDefault="00A17D64" w:rsidP="00A17D64">
      <w:pPr>
        <w:rPr>
          <w:i/>
          <w:sz w:val="24"/>
          <w:szCs w:val="24"/>
        </w:rPr>
      </w:pPr>
    </w:p>
    <w:p w:rsidR="00A17D64" w:rsidRPr="003C6D97" w:rsidRDefault="00A17D64" w:rsidP="00A17D64">
      <w:pPr>
        <w:pStyle w:val="Ttulo5"/>
        <w:rPr>
          <w:bCs/>
          <w:i w:val="0"/>
          <w:iCs w:val="0"/>
          <w:sz w:val="24"/>
        </w:rPr>
      </w:pPr>
      <w:r w:rsidRPr="003C6D97">
        <w:rPr>
          <w:bCs/>
          <w:i w:val="0"/>
          <w:iCs w:val="0"/>
          <w:sz w:val="24"/>
        </w:rPr>
        <w:t xml:space="preserve">Leomar José Behm </w:t>
      </w:r>
    </w:p>
    <w:p w:rsidR="00A17D64" w:rsidRPr="003C6D97" w:rsidRDefault="00A17D64" w:rsidP="00205CEE">
      <w:pPr>
        <w:pStyle w:val="Ttulo1"/>
        <w:rPr>
          <w:rFonts w:ascii="Bookman Old Style" w:hAnsi="Bookman Old Style" w:cs="Arial"/>
        </w:rPr>
      </w:pPr>
      <w:r w:rsidRPr="003C6D97">
        <w:rPr>
          <w:rFonts w:ascii="Bookman Old Style" w:hAnsi="Bookman Old Style"/>
          <w:b w:val="0"/>
          <w:bCs w:val="0"/>
        </w:rPr>
        <w:t>Prefeito Municipal</w:t>
      </w:r>
    </w:p>
    <w:p w:rsidR="003B5812" w:rsidRPr="002F3BF9" w:rsidRDefault="003B5812">
      <w:pPr>
        <w:rPr>
          <w:rFonts w:ascii="Bookman Old Style" w:hAnsi="Bookman Old Style" w:cs="Arial"/>
          <w:sz w:val="24"/>
          <w:szCs w:val="24"/>
        </w:rPr>
      </w:pPr>
      <w:r w:rsidRPr="002F3BF9">
        <w:rPr>
          <w:rFonts w:ascii="Bookman Old Style" w:hAnsi="Bookman Old Style" w:cs="Arial"/>
          <w:sz w:val="24"/>
          <w:szCs w:val="24"/>
        </w:rPr>
        <w:br w:type="page"/>
      </w:r>
    </w:p>
    <w:p w:rsidR="00A17D64" w:rsidRPr="00851368" w:rsidRDefault="00A17D64" w:rsidP="00A17D64">
      <w:pPr>
        <w:jc w:val="center"/>
        <w:rPr>
          <w:rFonts w:ascii="Bookman Old Style" w:hAnsi="Bookman Old Style"/>
          <w:b/>
          <w:bCs/>
          <w:sz w:val="24"/>
          <w:szCs w:val="24"/>
        </w:rPr>
      </w:pPr>
      <w:r w:rsidRPr="00851368">
        <w:rPr>
          <w:rFonts w:ascii="Bookman Old Style" w:hAnsi="Bookman Old Style"/>
          <w:b/>
          <w:bCs/>
          <w:sz w:val="24"/>
          <w:szCs w:val="24"/>
        </w:rPr>
        <w:lastRenderedPageBreak/>
        <w:t>Exposição de Motivos</w:t>
      </w:r>
    </w:p>
    <w:p w:rsidR="00A17D64" w:rsidRPr="00851368" w:rsidRDefault="00896429" w:rsidP="00A17D64">
      <w:pPr>
        <w:jc w:val="center"/>
        <w:rPr>
          <w:rFonts w:ascii="Bookman Old Style" w:hAnsi="Bookman Old Style"/>
          <w:b/>
          <w:color w:val="000000"/>
          <w:sz w:val="24"/>
          <w:szCs w:val="24"/>
        </w:rPr>
      </w:pPr>
      <w:r w:rsidRPr="00851368">
        <w:rPr>
          <w:rFonts w:ascii="Bookman Old Style" w:hAnsi="Bookman Old Style"/>
          <w:b/>
          <w:bCs/>
          <w:color w:val="000000"/>
          <w:sz w:val="24"/>
          <w:szCs w:val="24"/>
        </w:rPr>
        <w:t>Projeto de Lei nº. 0</w:t>
      </w:r>
      <w:r w:rsidR="00795F70">
        <w:rPr>
          <w:rFonts w:ascii="Bookman Old Style" w:hAnsi="Bookman Old Style"/>
          <w:b/>
          <w:bCs/>
          <w:color w:val="000000"/>
          <w:sz w:val="24"/>
          <w:szCs w:val="24"/>
        </w:rPr>
        <w:t>5</w:t>
      </w:r>
      <w:r w:rsidR="000B4745">
        <w:rPr>
          <w:rFonts w:ascii="Bookman Old Style" w:hAnsi="Bookman Old Style"/>
          <w:b/>
          <w:bCs/>
          <w:color w:val="000000"/>
          <w:sz w:val="24"/>
          <w:szCs w:val="24"/>
        </w:rPr>
        <w:t>5</w:t>
      </w:r>
      <w:r w:rsidR="007657B3" w:rsidRPr="00851368">
        <w:rPr>
          <w:rFonts w:ascii="Bookman Old Style" w:hAnsi="Bookman Old Style"/>
          <w:b/>
          <w:bCs/>
          <w:color w:val="000000"/>
          <w:sz w:val="24"/>
          <w:szCs w:val="24"/>
        </w:rPr>
        <w:t>/2015</w:t>
      </w:r>
      <w:r w:rsidR="00A17D64" w:rsidRPr="00851368">
        <w:rPr>
          <w:rFonts w:ascii="Bookman Old Style" w:hAnsi="Bookman Old Style"/>
          <w:b/>
          <w:bCs/>
          <w:color w:val="000000"/>
          <w:sz w:val="24"/>
          <w:szCs w:val="24"/>
        </w:rPr>
        <w:t xml:space="preserve">. </w:t>
      </w:r>
    </w:p>
    <w:p w:rsidR="00DA5B73" w:rsidRPr="00851368" w:rsidRDefault="00DA5B73" w:rsidP="00A17D64">
      <w:pPr>
        <w:jc w:val="center"/>
        <w:rPr>
          <w:rFonts w:ascii="Bookman Old Style" w:hAnsi="Bookman Old Style" w:cs="Arial"/>
          <w:b/>
          <w:bCs/>
          <w:color w:val="000000"/>
          <w:sz w:val="24"/>
          <w:szCs w:val="24"/>
        </w:rPr>
      </w:pPr>
    </w:p>
    <w:p w:rsidR="009E3F00" w:rsidRPr="00851368" w:rsidRDefault="009E3F00" w:rsidP="00A17D64">
      <w:pPr>
        <w:jc w:val="center"/>
        <w:rPr>
          <w:rFonts w:ascii="Bookman Old Style" w:hAnsi="Bookman Old Style" w:cs="Arial"/>
          <w:b/>
          <w:bCs/>
          <w:color w:val="000000"/>
          <w:sz w:val="24"/>
          <w:szCs w:val="24"/>
        </w:rPr>
      </w:pPr>
    </w:p>
    <w:p w:rsidR="00A17D64" w:rsidRPr="00851368" w:rsidRDefault="00896429" w:rsidP="00A17D64">
      <w:pPr>
        <w:ind w:firstLine="709"/>
        <w:jc w:val="both"/>
        <w:rPr>
          <w:rFonts w:ascii="Bookman Old Style" w:hAnsi="Bookman Old Style"/>
          <w:b/>
          <w:sz w:val="24"/>
          <w:szCs w:val="24"/>
        </w:rPr>
      </w:pPr>
      <w:r w:rsidRPr="00851368">
        <w:rPr>
          <w:rFonts w:ascii="Bookman Old Style" w:hAnsi="Bookman Old Style"/>
          <w:b/>
          <w:sz w:val="24"/>
          <w:szCs w:val="24"/>
        </w:rPr>
        <w:t>Excelentíssima</w:t>
      </w:r>
      <w:r w:rsidR="00A17D64" w:rsidRPr="00851368">
        <w:rPr>
          <w:rFonts w:ascii="Bookman Old Style" w:hAnsi="Bookman Old Style"/>
          <w:b/>
          <w:sz w:val="24"/>
          <w:szCs w:val="24"/>
        </w:rPr>
        <w:t xml:space="preserve"> Senhor</w:t>
      </w:r>
      <w:r w:rsidRPr="00851368">
        <w:rPr>
          <w:rFonts w:ascii="Bookman Old Style" w:hAnsi="Bookman Old Style"/>
          <w:b/>
          <w:sz w:val="24"/>
          <w:szCs w:val="24"/>
        </w:rPr>
        <w:t>a</w:t>
      </w:r>
      <w:r w:rsidR="00A17D64" w:rsidRPr="00851368">
        <w:rPr>
          <w:rFonts w:ascii="Bookman Old Style" w:hAnsi="Bookman Old Style"/>
          <w:b/>
          <w:sz w:val="24"/>
          <w:szCs w:val="24"/>
        </w:rPr>
        <w:t xml:space="preserve"> Presidente,</w:t>
      </w:r>
    </w:p>
    <w:p w:rsidR="00A17D64" w:rsidRPr="00851368" w:rsidRDefault="00A17D64" w:rsidP="00A17D64">
      <w:pPr>
        <w:ind w:firstLine="709"/>
        <w:jc w:val="both"/>
        <w:rPr>
          <w:rFonts w:ascii="Bookman Old Style" w:hAnsi="Bookman Old Style"/>
          <w:b/>
          <w:sz w:val="24"/>
          <w:szCs w:val="24"/>
        </w:rPr>
      </w:pPr>
      <w:r w:rsidRPr="00851368">
        <w:rPr>
          <w:rFonts w:ascii="Bookman Old Style" w:hAnsi="Bookman Old Style"/>
          <w:b/>
          <w:sz w:val="24"/>
          <w:szCs w:val="24"/>
        </w:rPr>
        <w:t>Senhores Vereadores:</w:t>
      </w:r>
    </w:p>
    <w:p w:rsidR="00A17D64" w:rsidRPr="00851368" w:rsidRDefault="00A17D64" w:rsidP="00A17D64">
      <w:pPr>
        <w:jc w:val="both"/>
        <w:rPr>
          <w:rFonts w:ascii="Bookman Old Style" w:hAnsi="Bookman Old Style" w:cs="Arial"/>
          <w:color w:val="000000"/>
          <w:sz w:val="24"/>
          <w:szCs w:val="24"/>
        </w:rPr>
      </w:pPr>
    </w:p>
    <w:p w:rsidR="00DA5B73" w:rsidRPr="00F741B9" w:rsidRDefault="00DA5B73" w:rsidP="00A17D64">
      <w:pPr>
        <w:jc w:val="both"/>
        <w:rPr>
          <w:rFonts w:ascii="Bookman Old Style" w:hAnsi="Bookman Old Style" w:cs="Arial"/>
          <w:color w:val="000000"/>
          <w:sz w:val="24"/>
          <w:szCs w:val="24"/>
        </w:rPr>
      </w:pPr>
    </w:p>
    <w:p w:rsidR="006747A9" w:rsidRDefault="00A17D64" w:rsidP="006747A9">
      <w:pPr>
        <w:spacing w:line="360" w:lineRule="auto"/>
        <w:ind w:firstLine="709"/>
        <w:jc w:val="both"/>
        <w:rPr>
          <w:rFonts w:ascii="Bookman Old Style" w:hAnsi="Bookman Old Style" w:cs="Arial"/>
          <w:sz w:val="24"/>
          <w:szCs w:val="24"/>
        </w:rPr>
      </w:pPr>
      <w:r w:rsidRPr="00F741B9">
        <w:rPr>
          <w:rFonts w:ascii="Bookman Old Style" w:hAnsi="Bookman Old Style"/>
          <w:sz w:val="24"/>
          <w:szCs w:val="24"/>
        </w:rPr>
        <w:t>Encaminhamos a esta Casa Legi</w:t>
      </w:r>
      <w:r w:rsidR="00896429" w:rsidRPr="00F741B9">
        <w:rPr>
          <w:rFonts w:ascii="Bookman Old Style" w:hAnsi="Bookman Old Style"/>
          <w:sz w:val="24"/>
          <w:szCs w:val="24"/>
        </w:rPr>
        <w:t>slativa o Projeto de Lei nº. 0</w:t>
      </w:r>
      <w:r w:rsidR="00795F70">
        <w:rPr>
          <w:rFonts w:ascii="Bookman Old Style" w:hAnsi="Bookman Old Style"/>
          <w:sz w:val="24"/>
          <w:szCs w:val="24"/>
        </w:rPr>
        <w:t>5</w:t>
      </w:r>
      <w:r w:rsidR="000B4745">
        <w:rPr>
          <w:rFonts w:ascii="Bookman Old Style" w:hAnsi="Bookman Old Style"/>
          <w:sz w:val="24"/>
          <w:szCs w:val="24"/>
        </w:rPr>
        <w:t>5</w:t>
      </w:r>
      <w:r w:rsidR="00A31701" w:rsidRPr="00F741B9">
        <w:rPr>
          <w:rFonts w:ascii="Bookman Old Style" w:hAnsi="Bookman Old Style"/>
          <w:sz w:val="24"/>
          <w:szCs w:val="24"/>
        </w:rPr>
        <w:t>/2015</w:t>
      </w:r>
      <w:r w:rsidRPr="00F741B9">
        <w:rPr>
          <w:rFonts w:ascii="Bookman Old Style" w:hAnsi="Bookman Old Style"/>
          <w:sz w:val="24"/>
          <w:szCs w:val="24"/>
        </w:rPr>
        <w:t xml:space="preserve">, </w:t>
      </w:r>
      <w:r w:rsidR="00AC6B93" w:rsidRPr="006747A9">
        <w:rPr>
          <w:rFonts w:ascii="Bookman Old Style" w:hAnsi="Bookman Old Style"/>
          <w:sz w:val="24"/>
          <w:szCs w:val="24"/>
        </w:rPr>
        <w:t xml:space="preserve">que </w:t>
      </w:r>
      <w:r w:rsidR="006747A9" w:rsidRPr="006747A9">
        <w:rPr>
          <w:rFonts w:ascii="Bookman Old Style" w:hAnsi="Bookman Old Style" w:cs="Arial"/>
          <w:sz w:val="24"/>
          <w:szCs w:val="24"/>
        </w:rPr>
        <w:t>autoriza o Poder Executivo Municipal abrir crédito adicional especial, no valor de R$ 68.000,00 (sessenta e oito mil reais), aponta recursos e dá outras providências.</w:t>
      </w:r>
    </w:p>
    <w:p w:rsidR="00262811" w:rsidRPr="00262811" w:rsidRDefault="00262811" w:rsidP="00262811">
      <w:pPr>
        <w:spacing w:line="360" w:lineRule="auto"/>
        <w:ind w:firstLine="709"/>
        <w:jc w:val="both"/>
        <w:rPr>
          <w:rFonts w:ascii="Bookman Old Style" w:hAnsi="Bookman Old Style" w:cs="Arial"/>
          <w:sz w:val="24"/>
          <w:szCs w:val="24"/>
        </w:rPr>
      </w:pPr>
      <w:r>
        <w:rPr>
          <w:rFonts w:ascii="Bookman Old Style" w:hAnsi="Bookman Old Style" w:cs="Arial"/>
          <w:sz w:val="24"/>
          <w:szCs w:val="24"/>
        </w:rPr>
        <w:t>O Município de Constantina firmou convênio com o Estado do rio Grande do Sul</w:t>
      </w:r>
      <w:r w:rsidR="00035BEB">
        <w:rPr>
          <w:rFonts w:ascii="Bookman Old Style" w:hAnsi="Bookman Old Style" w:cs="Arial"/>
          <w:sz w:val="24"/>
          <w:szCs w:val="24"/>
        </w:rPr>
        <w:t xml:space="preserve"> visando apoiar os agricultores n</w:t>
      </w:r>
      <w:r>
        <w:rPr>
          <w:rFonts w:ascii="Bookman Old Style" w:hAnsi="Bookman Old Style" w:cs="Arial"/>
          <w:sz w:val="24"/>
          <w:szCs w:val="24"/>
        </w:rPr>
        <w:t xml:space="preserve">a correção </w:t>
      </w:r>
      <w:r w:rsidRPr="00262811">
        <w:rPr>
          <w:rFonts w:ascii="Bookman Old Style" w:hAnsi="Bookman Old Style" w:cs="Arial"/>
          <w:sz w:val="24"/>
          <w:szCs w:val="24"/>
        </w:rPr>
        <w:t>da acidez dos solos, por meio da aquisição e distribuição de calcário, no âmbito do Programa Estadual.</w:t>
      </w:r>
    </w:p>
    <w:p w:rsidR="00262811" w:rsidRPr="00262811" w:rsidRDefault="00262811" w:rsidP="00262811">
      <w:pPr>
        <w:spacing w:line="360" w:lineRule="auto"/>
        <w:ind w:firstLine="709"/>
        <w:jc w:val="both"/>
        <w:rPr>
          <w:rFonts w:ascii="Bookman Old Style" w:hAnsi="Bookman Old Style" w:cs="Arial"/>
          <w:sz w:val="24"/>
          <w:szCs w:val="24"/>
        </w:rPr>
      </w:pPr>
      <w:r w:rsidRPr="00262811">
        <w:rPr>
          <w:rFonts w:ascii="Bookman Old Style" w:hAnsi="Bookman Old Style" w:cs="Arial"/>
          <w:sz w:val="24"/>
          <w:szCs w:val="24"/>
        </w:rPr>
        <w:t xml:space="preserve">A abertura de crédito especial no valor de R$ 60.000,00, servirá para adequar o orçamento para a realização do processo de compra e pagamento do calcário, </w:t>
      </w:r>
      <w:r w:rsidR="00035BEB">
        <w:rPr>
          <w:rFonts w:ascii="Bookman Old Style" w:hAnsi="Bookman Old Style" w:cs="Arial"/>
          <w:sz w:val="24"/>
          <w:szCs w:val="24"/>
        </w:rPr>
        <w:t>em que serão adquiridas</w:t>
      </w:r>
      <w:r w:rsidRPr="00262811">
        <w:rPr>
          <w:rFonts w:ascii="Bookman Old Style" w:hAnsi="Bookman Old Style" w:cs="Arial"/>
          <w:sz w:val="24"/>
          <w:szCs w:val="24"/>
        </w:rPr>
        <w:t xml:space="preserve"> 1.200 toneladas para serem distribuídas aos agricultores.</w:t>
      </w:r>
    </w:p>
    <w:p w:rsidR="00262811" w:rsidRDefault="00262811" w:rsidP="006747A9">
      <w:pPr>
        <w:spacing w:line="360" w:lineRule="auto"/>
        <w:ind w:firstLine="709"/>
        <w:jc w:val="both"/>
        <w:rPr>
          <w:rFonts w:ascii="Bookman Old Style" w:hAnsi="Bookman Old Style" w:cs="Arial"/>
          <w:sz w:val="24"/>
          <w:szCs w:val="24"/>
        </w:rPr>
      </w:pPr>
      <w:r w:rsidRPr="00262811">
        <w:rPr>
          <w:rFonts w:ascii="Bookman Old Style" w:hAnsi="Bookman Old Style" w:cs="Arial"/>
          <w:sz w:val="24"/>
          <w:szCs w:val="24"/>
        </w:rPr>
        <w:t>Convém ressaltar</w:t>
      </w:r>
      <w:r w:rsidR="00035BEB">
        <w:rPr>
          <w:rFonts w:ascii="Bookman Old Style" w:hAnsi="Bookman Old Style" w:cs="Arial"/>
          <w:sz w:val="24"/>
          <w:szCs w:val="24"/>
        </w:rPr>
        <w:t>,</w:t>
      </w:r>
      <w:r w:rsidRPr="00262811">
        <w:rPr>
          <w:rFonts w:ascii="Bookman Old Style" w:hAnsi="Bookman Old Style" w:cs="Arial"/>
          <w:sz w:val="24"/>
          <w:szCs w:val="24"/>
        </w:rPr>
        <w:t xml:space="preserve"> que</w:t>
      </w:r>
      <w:bookmarkStart w:id="0" w:name="_GoBack"/>
      <w:bookmarkEnd w:id="0"/>
      <w:r w:rsidRPr="00262811">
        <w:rPr>
          <w:rFonts w:ascii="Bookman Old Style" w:hAnsi="Bookman Old Style" w:cs="Arial"/>
          <w:sz w:val="24"/>
          <w:szCs w:val="24"/>
        </w:rPr>
        <w:t xml:space="preserve"> o valor repassado pelo Estado fica aquém do custo de aquisição do produto, transporte e distribuiç</w:t>
      </w:r>
      <w:r>
        <w:rPr>
          <w:rFonts w:ascii="Bookman Old Style" w:hAnsi="Bookman Old Style" w:cs="Arial"/>
          <w:sz w:val="24"/>
          <w:szCs w:val="24"/>
        </w:rPr>
        <w:t>ão.</w:t>
      </w:r>
      <w:r w:rsidRPr="00262811">
        <w:rPr>
          <w:rFonts w:ascii="Bookman Old Style" w:hAnsi="Bookman Old Style" w:cs="Arial"/>
          <w:sz w:val="24"/>
          <w:szCs w:val="24"/>
        </w:rPr>
        <w:t xml:space="preserve"> </w:t>
      </w:r>
      <w:r>
        <w:rPr>
          <w:rFonts w:ascii="Bookman Old Style" w:hAnsi="Bookman Old Style" w:cs="Arial"/>
          <w:sz w:val="24"/>
          <w:szCs w:val="24"/>
        </w:rPr>
        <w:t>P</w:t>
      </w:r>
      <w:r w:rsidRPr="00262811">
        <w:rPr>
          <w:rFonts w:ascii="Bookman Old Style" w:hAnsi="Bookman Old Style" w:cs="Arial"/>
          <w:sz w:val="24"/>
          <w:szCs w:val="24"/>
        </w:rPr>
        <w:t>or esta razão, além do crédito especial que será aberto através do presente Projeto de Lei, foi prevista uma suplementação na dotação da Secretaria da Agricultura, por meio do Projeto de Lei nº 056/2015 (Programa Correção de Solo; 3.3.90.30.00.00.00.00.0001-301 – Material de Consumo; R$ 96.525,00)</w:t>
      </w:r>
      <w:r>
        <w:rPr>
          <w:rFonts w:ascii="Bookman Old Style" w:hAnsi="Bookman Old Style" w:cs="Arial"/>
          <w:sz w:val="24"/>
          <w:szCs w:val="24"/>
        </w:rPr>
        <w:t>, que será suportado pelos beneficiários do Programa.</w:t>
      </w:r>
    </w:p>
    <w:p w:rsidR="006747A9" w:rsidRPr="00851368" w:rsidRDefault="00262811" w:rsidP="006747A9">
      <w:pPr>
        <w:spacing w:line="360" w:lineRule="auto"/>
        <w:ind w:firstLine="709"/>
        <w:jc w:val="both"/>
        <w:rPr>
          <w:rFonts w:ascii="Bookman Old Style" w:hAnsi="Bookman Old Style" w:cs="Arial"/>
          <w:b/>
          <w:sz w:val="24"/>
          <w:szCs w:val="24"/>
        </w:rPr>
      </w:pPr>
      <w:r>
        <w:rPr>
          <w:rFonts w:ascii="Bookman Old Style" w:hAnsi="Bookman Old Style" w:cs="Arial"/>
          <w:sz w:val="24"/>
          <w:szCs w:val="24"/>
        </w:rPr>
        <w:t>Com referência ao valor vinculado a Secretaria Municipal de Saúde, no montante de R$ 8.000,00, visa adequar o orçamento no corrente exercício, para possibilitar a execução dos programas vinculados ao setor de Saúde.</w:t>
      </w:r>
    </w:p>
    <w:p w:rsidR="00F741B9" w:rsidRPr="00A773D9" w:rsidRDefault="00F741B9" w:rsidP="006747A9">
      <w:pPr>
        <w:pStyle w:val="Recuodecorpodetexto"/>
        <w:spacing w:line="360" w:lineRule="auto"/>
        <w:ind w:left="0" w:firstLine="709"/>
        <w:rPr>
          <w:rFonts w:ascii="Bookman Old Style" w:hAnsi="Bookman Old Style"/>
          <w:b/>
          <w:szCs w:val="24"/>
        </w:rPr>
      </w:pPr>
      <w:r>
        <w:rPr>
          <w:rFonts w:ascii="Bookman Old Style" w:hAnsi="Bookman Old Style"/>
          <w:color w:val="000000"/>
        </w:rPr>
        <w:lastRenderedPageBreak/>
        <w:t>Diante do</w:t>
      </w:r>
      <w:r w:rsidRPr="00BC509F">
        <w:rPr>
          <w:rFonts w:ascii="Bookman Old Style" w:hAnsi="Bookman Old Style"/>
          <w:color w:val="000000"/>
        </w:rPr>
        <w:t xml:space="preserve"> exposto, contamos com a colaboração de Vossas Excelências, na aprovação do referido Projeto de Lei</w:t>
      </w:r>
      <w:r w:rsidR="00A773D9">
        <w:rPr>
          <w:rFonts w:ascii="Bookman Old Style" w:hAnsi="Bookman Old Style"/>
          <w:color w:val="000000"/>
        </w:rPr>
        <w:t xml:space="preserve">, </w:t>
      </w:r>
      <w:r w:rsidR="00A773D9" w:rsidRPr="00A773D9">
        <w:rPr>
          <w:rFonts w:ascii="Bookman Old Style" w:hAnsi="Bookman Old Style"/>
          <w:b/>
          <w:color w:val="000000"/>
        </w:rPr>
        <w:t>em regime de urgência</w:t>
      </w:r>
      <w:r w:rsidRPr="00A773D9">
        <w:rPr>
          <w:rFonts w:ascii="Bookman Old Style" w:hAnsi="Bookman Old Style"/>
          <w:b/>
          <w:color w:val="000000"/>
        </w:rPr>
        <w:t>.</w:t>
      </w:r>
    </w:p>
    <w:p w:rsidR="00767D0E" w:rsidRPr="00F741B9" w:rsidRDefault="00767D0E" w:rsidP="00767D0E">
      <w:pPr>
        <w:spacing w:line="360" w:lineRule="auto"/>
        <w:ind w:firstLine="709"/>
        <w:jc w:val="both"/>
        <w:rPr>
          <w:rFonts w:ascii="Bookman Old Style" w:hAnsi="Bookman Old Style"/>
          <w:color w:val="000000"/>
          <w:sz w:val="24"/>
          <w:szCs w:val="24"/>
        </w:rPr>
      </w:pPr>
    </w:p>
    <w:p w:rsidR="008B455E" w:rsidRPr="00F741B9" w:rsidRDefault="008B455E" w:rsidP="00CC6AB5">
      <w:pPr>
        <w:ind w:firstLine="2835"/>
        <w:jc w:val="both"/>
        <w:rPr>
          <w:rFonts w:ascii="Bookman Old Style" w:hAnsi="Bookman Old Style" w:cs="Arial"/>
          <w:sz w:val="24"/>
          <w:szCs w:val="24"/>
        </w:rPr>
      </w:pPr>
    </w:p>
    <w:p w:rsidR="0079133F" w:rsidRPr="00F741B9" w:rsidRDefault="0079133F" w:rsidP="009E3F00">
      <w:pPr>
        <w:pStyle w:val="Corpodetexto2"/>
        <w:spacing w:line="240" w:lineRule="auto"/>
        <w:ind w:firstLine="708"/>
        <w:jc w:val="both"/>
        <w:rPr>
          <w:bCs/>
          <w:sz w:val="24"/>
          <w:szCs w:val="24"/>
        </w:rPr>
      </w:pPr>
      <w:r w:rsidRPr="00F741B9">
        <w:rPr>
          <w:rFonts w:ascii="Bookman Old Style" w:hAnsi="Bookman Old Style"/>
          <w:sz w:val="24"/>
          <w:szCs w:val="24"/>
        </w:rPr>
        <w:t xml:space="preserve">Gabinete do Prefeito Municipal de Constantina, em </w:t>
      </w:r>
      <w:r w:rsidR="00DC6F8C">
        <w:rPr>
          <w:rFonts w:ascii="Bookman Old Style" w:hAnsi="Bookman Old Style"/>
          <w:sz w:val="24"/>
          <w:szCs w:val="24"/>
        </w:rPr>
        <w:t>2</w:t>
      </w:r>
      <w:r w:rsidR="006747A9">
        <w:rPr>
          <w:rFonts w:ascii="Bookman Old Style" w:hAnsi="Bookman Old Style"/>
          <w:sz w:val="24"/>
          <w:szCs w:val="24"/>
        </w:rPr>
        <w:t>6</w:t>
      </w:r>
      <w:r w:rsidR="00D110EF" w:rsidRPr="00F741B9">
        <w:rPr>
          <w:rFonts w:ascii="Bookman Old Style" w:hAnsi="Bookman Old Style"/>
          <w:sz w:val="24"/>
          <w:szCs w:val="24"/>
        </w:rPr>
        <w:t xml:space="preserve"> </w:t>
      </w:r>
      <w:r w:rsidR="00590CC4" w:rsidRPr="00F741B9">
        <w:rPr>
          <w:rFonts w:ascii="Bookman Old Style" w:hAnsi="Bookman Old Style"/>
          <w:sz w:val="24"/>
          <w:szCs w:val="24"/>
        </w:rPr>
        <w:t xml:space="preserve">de </w:t>
      </w:r>
      <w:r w:rsidR="00795F70">
        <w:rPr>
          <w:rFonts w:ascii="Bookman Old Style" w:hAnsi="Bookman Old Style"/>
          <w:sz w:val="24"/>
          <w:szCs w:val="24"/>
        </w:rPr>
        <w:t>junho</w:t>
      </w:r>
      <w:r w:rsidR="00590CC4" w:rsidRPr="00F741B9">
        <w:rPr>
          <w:rFonts w:ascii="Bookman Old Style" w:hAnsi="Bookman Old Style"/>
          <w:sz w:val="24"/>
          <w:szCs w:val="24"/>
        </w:rPr>
        <w:t xml:space="preserve"> de 2015</w:t>
      </w:r>
      <w:r w:rsidRPr="00F741B9">
        <w:rPr>
          <w:rFonts w:ascii="Bookman Old Style" w:hAnsi="Bookman Old Style"/>
          <w:sz w:val="24"/>
          <w:szCs w:val="24"/>
        </w:rPr>
        <w:t xml:space="preserve">. </w:t>
      </w:r>
      <w:r w:rsidRPr="00F741B9">
        <w:rPr>
          <w:bCs/>
          <w:sz w:val="24"/>
          <w:szCs w:val="24"/>
        </w:rPr>
        <w:t xml:space="preserve">                                    </w:t>
      </w:r>
      <w:r w:rsidRPr="00F741B9">
        <w:rPr>
          <w:bCs/>
          <w:sz w:val="24"/>
          <w:szCs w:val="24"/>
        </w:rPr>
        <w:tab/>
      </w:r>
    </w:p>
    <w:p w:rsidR="0079133F" w:rsidRPr="00851368" w:rsidRDefault="0079133F" w:rsidP="0079133F">
      <w:pPr>
        <w:rPr>
          <w:sz w:val="24"/>
          <w:szCs w:val="24"/>
        </w:rPr>
      </w:pPr>
    </w:p>
    <w:p w:rsidR="0079133F" w:rsidRPr="00851368" w:rsidRDefault="0079133F" w:rsidP="0079133F">
      <w:pPr>
        <w:rPr>
          <w:sz w:val="24"/>
          <w:szCs w:val="24"/>
        </w:rPr>
      </w:pPr>
    </w:p>
    <w:p w:rsidR="0079133F" w:rsidRPr="00851368" w:rsidRDefault="0079133F" w:rsidP="0079133F">
      <w:pPr>
        <w:pStyle w:val="Ttulo5"/>
        <w:rPr>
          <w:bCs/>
          <w:i w:val="0"/>
          <w:iCs w:val="0"/>
          <w:sz w:val="24"/>
        </w:rPr>
      </w:pPr>
      <w:r w:rsidRPr="00851368">
        <w:rPr>
          <w:bCs/>
          <w:i w:val="0"/>
          <w:iCs w:val="0"/>
          <w:sz w:val="24"/>
        </w:rPr>
        <w:t xml:space="preserve">Leomar José Behm </w:t>
      </w:r>
    </w:p>
    <w:p w:rsidR="0079133F" w:rsidRPr="00851368" w:rsidRDefault="0079133F" w:rsidP="0079133F">
      <w:pPr>
        <w:pStyle w:val="Ttulo1"/>
        <w:rPr>
          <w:rFonts w:ascii="Bookman Old Style" w:hAnsi="Bookman Old Style"/>
          <w:b w:val="0"/>
          <w:bCs w:val="0"/>
        </w:rPr>
      </w:pPr>
      <w:r w:rsidRPr="00851368">
        <w:rPr>
          <w:rFonts w:ascii="Bookman Old Style" w:hAnsi="Bookman Old Style"/>
          <w:b w:val="0"/>
          <w:bCs w:val="0"/>
        </w:rPr>
        <w:t>Prefeito Municipal</w:t>
      </w:r>
    </w:p>
    <w:p w:rsidR="008B455E" w:rsidRPr="00851368" w:rsidRDefault="008B455E" w:rsidP="0079133F">
      <w:pPr>
        <w:ind w:firstLine="2835"/>
        <w:jc w:val="both"/>
        <w:rPr>
          <w:rFonts w:ascii="Bookman Old Style" w:hAnsi="Bookman Old Style" w:cs="Arial"/>
          <w:sz w:val="24"/>
          <w:szCs w:val="24"/>
        </w:rPr>
      </w:pPr>
    </w:p>
    <w:sectPr w:rsidR="008B455E" w:rsidRPr="00851368" w:rsidSect="003B5812">
      <w:footerReference w:type="even" r:id="rId9"/>
      <w:footerReference w:type="default" r:id="rId10"/>
      <w:pgSz w:w="11907" w:h="16840" w:code="9"/>
      <w:pgMar w:top="2552" w:right="1701" w:bottom="1701"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11" w:rsidRDefault="00262811">
      <w:r>
        <w:separator/>
      </w:r>
    </w:p>
  </w:endnote>
  <w:endnote w:type="continuationSeparator" w:id="0">
    <w:p w:rsidR="00262811" w:rsidRDefault="0026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11" w:rsidRDefault="00262811" w:rsidP="003D716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62811" w:rsidRDefault="00262811" w:rsidP="00414B9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11" w:rsidRDefault="00262811" w:rsidP="003D716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5BEB">
      <w:rPr>
        <w:rStyle w:val="Nmerodepgina"/>
        <w:noProof/>
      </w:rPr>
      <w:t>4</w:t>
    </w:r>
    <w:r>
      <w:rPr>
        <w:rStyle w:val="Nmerodepgina"/>
      </w:rPr>
      <w:fldChar w:fldCharType="end"/>
    </w:r>
  </w:p>
  <w:p w:rsidR="00262811" w:rsidRDefault="00262811" w:rsidP="00414B9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11" w:rsidRDefault="00262811">
      <w:r>
        <w:separator/>
      </w:r>
    </w:p>
  </w:footnote>
  <w:footnote w:type="continuationSeparator" w:id="0">
    <w:p w:rsidR="00262811" w:rsidRDefault="00262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526DB"/>
    <w:multiLevelType w:val="hybridMultilevel"/>
    <w:tmpl w:val="57AA714C"/>
    <w:lvl w:ilvl="0" w:tplc="E2F6A438">
      <w:start w:val="1"/>
      <w:numFmt w:val="lowerLetter"/>
      <w:lvlText w:val="%1)"/>
      <w:lvlJc w:val="left"/>
      <w:pPr>
        <w:ind w:left="1353" w:hanging="360"/>
      </w:pPr>
      <w:rPr>
        <w:rFonts w:hint="default"/>
        <w:sz w:val="24"/>
        <w:szCs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nsid w:val="641A0665"/>
    <w:multiLevelType w:val="hybridMultilevel"/>
    <w:tmpl w:val="EC10C422"/>
    <w:lvl w:ilvl="0" w:tplc="04160013">
      <w:start w:val="1"/>
      <w:numFmt w:val="upperRoman"/>
      <w:lvlText w:val="%1."/>
      <w:lvlJc w:val="right"/>
      <w:pPr>
        <w:tabs>
          <w:tab w:val="num" w:pos="3234"/>
        </w:tabs>
        <w:ind w:left="3234" w:hanging="180"/>
      </w:pPr>
    </w:lvl>
    <w:lvl w:ilvl="1" w:tplc="04160019" w:tentative="1">
      <w:start w:val="1"/>
      <w:numFmt w:val="lowerLetter"/>
      <w:lvlText w:val="%2."/>
      <w:lvlJc w:val="left"/>
      <w:pPr>
        <w:tabs>
          <w:tab w:val="num" w:pos="4134"/>
        </w:tabs>
        <w:ind w:left="4134" w:hanging="360"/>
      </w:pPr>
    </w:lvl>
    <w:lvl w:ilvl="2" w:tplc="0416001B" w:tentative="1">
      <w:start w:val="1"/>
      <w:numFmt w:val="lowerRoman"/>
      <w:lvlText w:val="%3."/>
      <w:lvlJc w:val="right"/>
      <w:pPr>
        <w:tabs>
          <w:tab w:val="num" w:pos="4854"/>
        </w:tabs>
        <w:ind w:left="4854" w:hanging="180"/>
      </w:pPr>
    </w:lvl>
    <w:lvl w:ilvl="3" w:tplc="0416000F" w:tentative="1">
      <w:start w:val="1"/>
      <w:numFmt w:val="decimal"/>
      <w:lvlText w:val="%4."/>
      <w:lvlJc w:val="left"/>
      <w:pPr>
        <w:tabs>
          <w:tab w:val="num" w:pos="5574"/>
        </w:tabs>
        <w:ind w:left="5574" w:hanging="360"/>
      </w:pPr>
    </w:lvl>
    <w:lvl w:ilvl="4" w:tplc="04160019" w:tentative="1">
      <w:start w:val="1"/>
      <w:numFmt w:val="lowerLetter"/>
      <w:lvlText w:val="%5."/>
      <w:lvlJc w:val="left"/>
      <w:pPr>
        <w:tabs>
          <w:tab w:val="num" w:pos="6294"/>
        </w:tabs>
        <w:ind w:left="6294" w:hanging="360"/>
      </w:pPr>
    </w:lvl>
    <w:lvl w:ilvl="5" w:tplc="0416001B" w:tentative="1">
      <w:start w:val="1"/>
      <w:numFmt w:val="lowerRoman"/>
      <w:lvlText w:val="%6."/>
      <w:lvlJc w:val="right"/>
      <w:pPr>
        <w:tabs>
          <w:tab w:val="num" w:pos="7014"/>
        </w:tabs>
        <w:ind w:left="7014" w:hanging="180"/>
      </w:pPr>
    </w:lvl>
    <w:lvl w:ilvl="6" w:tplc="0416000F" w:tentative="1">
      <w:start w:val="1"/>
      <w:numFmt w:val="decimal"/>
      <w:lvlText w:val="%7."/>
      <w:lvlJc w:val="left"/>
      <w:pPr>
        <w:tabs>
          <w:tab w:val="num" w:pos="7734"/>
        </w:tabs>
        <w:ind w:left="7734" w:hanging="360"/>
      </w:pPr>
    </w:lvl>
    <w:lvl w:ilvl="7" w:tplc="04160019" w:tentative="1">
      <w:start w:val="1"/>
      <w:numFmt w:val="lowerLetter"/>
      <w:lvlText w:val="%8."/>
      <w:lvlJc w:val="left"/>
      <w:pPr>
        <w:tabs>
          <w:tab w:val="num" w:pos="8454"/>
        </w:tabs>
        <w:ind w:left="8454" w:hanging="360"/>
      </w:pPr>
    </w:lvl>
    <w:lvl w:ilvl="8" w:tplc="0416001B" w:tentative="1">
      <w:start w:val="1"/>
      <w:numFmt w:val="lowerRoman"/>
      <w:lvlText w:val="%9."/>
      <w:lvlJc w:val="right"/>
      <w:pPr>
        <w:tabs>
          <w:tab w:val="num" w:pos="9174"/>
        </w:tabs>
        <w:ind w:left="917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51"/>
    <w:rsid w:val="000004FB"/>
    <w:rsid w:val="00034D38"/>
    <w:rsid w:val="00035BEB"/>
    <w:rsid w:val="00047BD2"/>
    <w:rsid w:val="00052B0C"/>
    <w:rsid w:val="0005449C"/>
    <w:rsid w:val="0006031E"/>
    <w:rsid w:val="00060A6E"/>
    <w:rsid w:val="000756C1"/>
    <w:rsid w:val="000756C8"/>
    <w:rsid w:val="00077B27"/>
    <w:rsid w:val="00087644"/>
    <w:rsid w:val="000B4745"/>
    <w:rsid w:val="000B5FCE"/>
    <w:rsid w:val="000E1998"/>
    <w:rsid w:val="000F09DF"/>
    <w:rsid w:val="00114062"/>
    <w:rsid w:val="00131E97"/>
    <w:rsid w:val="00132A4B"/>
    <w:rsid w:val="00137656"/>
    <w:rsid w:val="00145774"/>
    <w:rsid w:val="00162C30"/>
    <w:rsid w:val="00165B9A"/>
    <w:rsid w:val="00167A0C"/>
    <w:rsid w:val="0017248E"/>
    <w:rsid w:val="00173F72"/>
    <w:rsid w:val="0018696B"/>
    <w:rsid w:val="0019169C"/>
    <w:rsid w:val="001B2DB0"/>
    <w:rsid w:val="001F0635"/>
    <w:rsid w:val="00205CEE"/>
    <w:rsid w:val="00217032"/>
    <w:rsid w:val="002275EB"/>
    <w:rsid w:val="00234554"/>
    <w:rsid w:val="00250938"/>
    <w:rsid w:val="00262811"/>
    <w:rsid w:val="002666E4"/>
    <w:rsid w:val="00292F51"/>
    <w:rsid w:val="0029333F"/>
    <w:rsid w:val="002D4BC1"/>
    <w:rsid w:val="002E1974"/>
    <w:rsid w:val="002F3BF9"/>
    <w:rsid w:val="003214E4"/>
    <w:rsid w:val="00340233"/>
    <w:rsid w:val="00360DA1"/>
    <w:rsid w:val="00376FF5"/>
    <w:rsid w:val="003B5812"/>
    <w:rsid w:val="003B62E5"/>
    <w:rsid w:val="003C6D97"/>
    <w:rsid w:val="003D7128"/>
    <w:rsid w:val="003D7165"/>
    <w:rsid w:val="003F6044"/>
    <w:rsid w:val="0040489A"/>
    <w:rsid w:val="00405E90"/>
    <w:rsid w:val="00414B9C"/>
    <w:rsid w:val="004161A0"/>
    <w:rsid w:val="004209E4"/>
    <w:rsid w:val="00427CFF"/>
    <w:rsid w:val="00450173"/>
    <w:rsid w:val="00455352"/>
    <w:rsid w:val="004563EB"/>
    <w:rsid w:val="00465727"/>
    <w:rsid w:val="00480949"/>
    <w:rsid w:val="00493FD3"/>
    <w:rsid w:val="004A583C"/>
    <w:rsid w:val="004A7CA9"/>
    <w:rsid w:val="004F3A38"/>
    <w:rsid w:val="004F5AB2"/>
    <w:rsid w:val="004F6FE4"/>
    <w:rsid w:val="00504F2F"/>
    <w:rsid w:val="00505022"/>
    <w:rsid w:val="0054429C"/>
    <w:rsid w:val="00545128"/>
    <w:rsid w:val="00555630"/>
    <w:rsid w:val="00564E35"/>
    <w:rsid w:val="00573F35"/>
    <w:rsid w:val="0058032F"/>
    <w:rsid w:val="00590CC4"/>
    <w:rsid w:val="005B41C3"/>
    <w:rsid w:val="005C4828"/>
    <w:rsid w:val="005D3BFB"/>
    <w:rsid w:val="005F3E9E"/>
    <w:rsid w:val="005F71B0"/>
    <w:rsid w:val="00607DC2"/>
    <w:rsid w:val="00614298"/>
    <w:rsid w:val="0063087F"/>
    <w:rsid w:val="00632617"/>
    <w:rsid w:val="006339A1"/>
    <w:rsid w:val="00662539"/>
    <w:rsid w:val="00664CEE"/>
    <w:rsid w:val="006747A9"/>
    <w:rsid w:val="00683EFA"/>
    <w:rsid w:val="006870A9"/>
    <w:rsid w:val="006A2072"/>
    <w:rsid w:val="006A5D89"/>
    <w:rsid w:val="006F3D9F"/>
    <w:rsid w:val="00717993"/>
    <w:rsid w:val="007322F6"/>
    <w:rsid w:val="00732B2D"/>
    <w:rsid w:val="0076512B"/>
    <w:rsid w:val="007657B3"/>
    <w:rsid w:val="00767D0E"/>
    <w:rsid w:val="0079046A"/>
    <w:rsid w:val="0079133F"/>
    <w:rsid w:val="00795F70"/>
    <w:rsid w:val="007A2547"/>
    <w:rsid w:val="007C3300"/>
    <w:rsid w:val="007D0BDC"/>
    <w:rsid w:val="007D7344"/>
    <w:rsid w:val="007E1871"/>
    <w:rsid w:val="007E7796"/>
    <w:rsid w:val="007F0985"/>
    <w:rsid w:val="00804AE7"/>
    <w:rsid w:val="00810BEF"/>
    <w:rsid w:val="00824147"/>
    <w:rsid w:val="00826671"/>
    <w:rsid w:val="00851368"/>
    <w:rsid w:val="00854A99"/>
    <w:rsid w:val="0086415C"/>
    <w:rsid w:val="008653E4"/>
    <w:rsid w:val="0087055F"/>
    <w:rsid w:val="00896429"/>
    <w:rsid w:val="008A0F76"/>
    <w:rsid w:val="008B455E"/>
    <w:rsid w:val="008C1ACB"/>
    <w:rsid w:val="008D31A4"/>
    <w:rsid w:val="008E5EDB"/>
    <w:rsid w:val="0090227B"/>
    <w:rsid w:val="0090276B"/>
    <w:rsid w:val="009035DD"/>
    <w:rsid w:val="0090630D"/>
    <w:rsid w:val="00907468"/>
    <w:rsid w:val="009103BC"/>
    <w:rsid w:val="009407F3"/>
    <w:rsid w:val="00944D24"/>
    <w:rsid w:val="009472C3"/>
    <w:rsid w:val="00952EF5"/>
    <w:rsid w:val="00964704"/>
    <w:rsid w:val="009750C6"/>
    <w:rsid w:val="009758A5"/>
    <w:rsid w:val="00986F99"/>
    <w:rsid w:val="009A2D61"/>
    <w:rsid w:val="009D3F86"/>
    <w:rsid w:val="009E3F00"/>
    <w:rsid w:val="00A17D64"/>
    <w:rsid w:val="00A2226C"/>
    <w:rsid w:val="00A31701"/>
    <w:rsid w:val="00A434D0"/>
    <w:rsid w:val="00A5615D"/>
    <w:rsid w:val="00A6390B"/>
    <w:rsid w:val="00A641F2"/>
    <w:rsid w:val="00A70C8F"/>
    <w:rsid w:val="00A773D9"/>
    <w:rsid w:val="00A85845"/>
    <w:rsid w:val="00A8769E"/>
    <w:rsid w:val="00A927AE"/>
    <w:rsid w:val="00A96FAC"/>
    <w:rsid w:val="00AA1C31"/>
    <w:rsid w:val="00AA7FC0"/>
    <w:rsid w:val="00AB368E"/>
    <w:rsid w:val="00AC0853"/>
    <w:rsid w:val="00AC0D3C"/>
    <w:rsid w:val="00AC1AC7"/>
    <w:rsid w:val="00AC1CD8"/>
    <w:rsid w:val="00AC2C7B"/>
    <w:rsid w:val="00AC6B93"/>
    <w:rsid w:val="00AD2D68"/>
    <w:rsid w:val="00AF1E46"/>
    <w:rsid w:val="00B07780"/>
    <w:rsid w:val="00B15FFA"/>
    <w:rsid w:val="00B521C3"/>
    <w:rsid w:val="00B71FDA"/>
    <w:rsid w:val="00B9115C"/>
    <w:rsid w:val="00B951F4"/>
    <w:rsid w:val="00BA0C1B"/>
    <w:rsid w:val="00BB0614"/>
    <w:rsid w:val="00BB13DF"/>
    <w:rsid w:val="00BB4B2D"/>
    <w:rsid w:val="00BE4910"/>
    <w:rsid w:val="00BF5587"/>
    <w:rsid w:val="00C150E7"/>
    <w:rsid w:val="00C227F0"/>
    <w:rsid w:val="00C244BE"/>
    <w:rsid w:val="00C249C1"/>
    <w:rsid w:val="00C3355E"/>
    <w:rsid w:val="00C34728"/>
    <w:rsid w:val="00C354C3"/>
    <w:rsid w:val="00C54250"/>
    <w:rsid w:val="00C6126B"/>
    <w:rsid w:val="00C622C7"/>
    <w:rsid w:val="00C62FAB"/>
    <w:rsid w:val="00C75AA4"/>
    <w:rsid w:val="00C9467C"/>
    <w:rsid w:val="00CC5E55"/>
    <w:rsid w:val="00CC6AB5"/>
    <w:rsid w:val="00CE0C5E"/>
    <w:rsid w:val="00CE5157"/>
    <w:rsid w:val="00D10AB7"/>
    <w:rsid w:val="00D110EF"/>
    <w:rsid w:val="00D15E24"/>
    <w:rsid w:val="00D179E5"/>
    <w:rsid w:val="00D20D88"/>
    <w:rsid w:val="00D26D39"/>
    <w:rsid w:val="00D27041"/>
    <w:rsid w:val="00D318B1"/>
    <w:rsid w:val="00D32952"/>
    <w:rsid w:val="00D41C01"/>
    <w:rsid w:val="00D5323B"/>
    <w:rsid w:val="00D762A0"/>
    <w:rsid w:val="00D9607E"/>
    <w:rsid w:val="00DA1ACB"/>
    <w:rsid w:val="00DA2F01"/>
    <w:rsid w:val="00DA5B73"/>
    <w:rsid w:val="00DC6F8C"/>
    <w:rsid w:val="00DD115E"/>
    <w:rsid w:val="00DE1F2B"/>
    <w:rsid w:val="00DE6341"/>
    <w:rsid w:val="00DE6459"/>
    <w:rsid w:val="00DF34F4"/>
    <w:rsid w:val="00E233FF"/>
    <w:rsid w:val="00E26114"/>
    <w:rsid w:val="00E5332C"/>
    <w:rsid w:val="00E5792E"/>
    <w:rsid w:val="00E60FED"/>
    <w:rsid w:val="00E800F4"/>
    <w:rsid w:val="00E81435"/>
    <w:rsid w:val="00E85C14"/>
    <w:rsid w:val="00E97D24"/>
    <w:rsid w:val="00EA0FDD"/>
    <w:rsid w:val="00EA4BE7"/>
    <w:rsid w:val="00EB6FA1"/>
    <w:rsid w:val="00ED59F0"/>
    <w:rsid w:val="00EE4923"/>
    <w:rsid w:val="00EE4A0C"/>
    <w:rsid w:val="00EF678F"/>
    <w:rsid w:val="00F003E2"/>
    <w:rsid w:val="00F03672"/>
    <w:rsid w:val="00F053D2"/>
    <w:rsid w:val="00F32DEB"/>
    <w:rsid w:val="00F42E9B"/>
    <w:rsid w:val="00F741B9"/>
    <w:rsid w:val="00F7499D"/>
    <w:rsid w:val="00F762B3"/>
    <w:rsid w:val="00F815E8"/>
    <w:rsid w:val="00F938AA"/>
    <w:rsid w:val="00F956A9"/>
    <w:rsid w:val="00FB3439"/>
    <w:rsid w:val="00FD6341"/>
    <w:rsid w:val="00FD793B"/>
    <w:rsid w:val="00FE7C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F51"/>
  </w:style>
  <w:style w:type="paragraph" w:styleId="Ttulo1">
    <w:name w:val="heading 1"/>
    <w:basedOn w:val="Normal"/>
    <w:next w:val="Normal"/>
    <w:link w:val="Ttulo1Char"/>
    <w:qFormat/>
    <w:rsid w:val="00A17D64"/>
    <w:pPr>
      <w:keepNext/>
      <w:jc w:val="center"/>
      <w:outlineLvl w:val="0"/>
    </w:pPr>
    <w:rPr>
      <w:rFonts w:ascii="Verdana" w:eastAsia="Arial Unicode MS" w:hAnsi="Verdana" w:cs="Arial Unicode MS"/>
      <w:b/>
      <w:bCs/>
      <w:sz w:val="24"/>
      <w:szCs w:val="24"/>
    </w:rPr>
  </w:style>
  <w:style w:type="paragraph" w:styleId="Ttulo5">
    <w:name w:val="heading 5"/>
    <w:basedOn w:val="Normal"/>
    <w:next w:val="Normal"/>
    <w:link w:val="Ttulo5Char"/>
    <w:semiHidden/>
    <w:unhideWhenUsed/>
    <w:qFormat/>
    <w:rsid w:val="00A17D64"/>
    <w:pPr>
      <w:keepNext/>
      <w:tabs>
        <w:tab w:val="left" w:pos="3120"/>
      </w:tabs>
      <w:jc w:val="center"/>
      <w:outlineLvl w:val="4"/>
    </w:pPr>
    <w:rPr>
      <w:rFonts w:ascii="Bookman Old Style" w:eastAsia="Arial Unicode MS" w:hAnsi="Bookman Old Style" w:cs="Arial Unicode MS"/>
      <w:b/>
      <w:i/>
      <w:iCs/>
      <w:color w:val="000000"/>
      <w:sz w:val="23"/>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paragraph" w:styleId="Corpodetexto2">
    <w:name w:val="Body Text 2"/>
    <w:basedOn w:val="Normal"/>
    <w:link w:val="Corpodetexto2Char"/>
    <w:rsid w:val="00A17D64"/>
    <w:pPr>
      <w:spacing w:after="120" w:line="480" w:lineRule="auto"/>
    </w:pPr>
  </w:style>
  <w:style w:type="character" w:customStyle="1" w:styleId="Corpodetexto2Char">
    <w:name w:val="Corpo de texto 2 Char"/>
    <w:basedOn w:val="Fontepargpadro"/>
    <w:link w:val="Corpodetexto2"/>
    <w:rsid w:val="00A17D64"/>
  </w:style>
  <w:style w:type="character" w:customStyle="1" w:styleId="Ttulo1Char">
    <w:name w:val="Título 1 Char"/>
    <w:basedOn w:val="Fontepargpadro"/>
    <w:link w:val="Ttulo1"/>
    <w:rsid w:val="00A17D64"/>
    <w:rPr>
      <w:rFonts w:ascii="Verdana" w:eastAsia="Arial Unicode MS" w:hAnsi="Verdana" w:cs="Arial Unicode MS"/>
      <w:b/>
      <w:bCs/>
      <w:sz w:val="24"/>
      <w:szCs w:val="24"/>
    </w:rPr>
  </w:style>
  <w:style w:type="character" w:customStyle="1" w:styleId="Ttulo5Char">
    <w:name w:val="Título 5 Char"/>
    <w:basedOn w:val="Fontepargpadro"/>
    <w:link w:val="Ttulo5"/>
    <w:semiHidden/>
    <w:rsid w:val="00A17D64"/>
    <w:rPr>
      <w:rFonts w:ascii="Bookman Old Style" w:eastAsia="Arial Unicode MS" w:hAnsi="Bookman Old Style" w:cs="Arial Unicode MS"/>
      <w:b/>
      <w:i/>
      <w:iCs/>
      <w:color w:val="000000"/>
      <w:sz w:val="23"/>
      <w:szCs w:val="24"/>
    </w:rPr>
  </w:style>
  <w:style w:type="paragraph" w:styleId="PargrafodaLista">
    <w:name w:val="List Paragraph"/>
    <w:basedOn w:val="Normal"/>
    <w:uiPriority w:val="34"/>
    <w:qFormat/>
    <w:rsid w:val="00B521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F51"/>
  </w:style>
  <w:style w:type="paragraph" w:styleId="Ttulo1">
    <w:name w:val="heading 1"/>
    <w:basedOn w:val="Normal"/>
    <w:next w:val="Normal"/>
    <w:link w:val="Ttulo1Char"/>
    <w:qFormat/>
    <w:rsid w:val="00A17D64"/>
    <w:pPr>
      <w:keepNext/>
      <w:jc w:val="center"/>
      <w:outlineLvl w:val="0"/>
    </w:pPr>
    <w:rPr>
      <w:rFonts w:ascii="Verdana" w:eastAsia="Arial Unicode MS" w:hAnsi="Verdana" w:cs="Arial Unicode MS"/>
      <w:b/>
      <w:bCs/>
      <w:sz w:val="24"/>
      <w:szCs w:val="24"/>
    </w:rPr>
  </w:style>
  <w:style w:type="paragraph" w:styleId="Ttulo5">
    <w:name w:val="heading 5"/>
    <w:basedOn w:val="Normal"/>
    <w:next w:val="Normal"/>
    <w:link w:val="Ttulo5Char"/>
    <w:semiHidden/>
    <w:unhideWhenUsed/>
    <w:qFormat/>
    <w:rsid w:val="00A17D64"/>
    <w:pPr>
      <w:keepNext/>
      <w:tabs>
        <w:tab w:val="left" w:pos="3120"/>
      </w:tabs>
      <w:jc w:val="center"/>
      <w:outlineLvl w:val="4"/>
    </w:pPr>
    <w:rPr>
      <w:rFonts w:ascii="Bookman Old Style" w:eastAsia="Arial Unicode MS" w:hAnsi="Bookman Old Style" w:cs="Arial Unicode MS"/>
      <w:b/>
      <w:i/>
      <w:iCs/>
      <w:color w:val="000000"/>
      <w:sz w:val="23"/>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paragraph" w:styleId="Corpodetexto2">
    <w:name w:val="Body Text 2"/>
    <w:basedOn w:val="Normal"/>
    <w:link w:val="Corpodetexto2Char"/>
    <w:rsid w:val="00A17D64"/>
    <w:pPr>
      <w:spacing w:after="120" w:line="480" w:lineRule="auto"/>
    </w:pPr>
  </w:style>
  <w:style w:type="character" w:customStyle="1" w:styleId="Corpodetexto2Char">
    <w:name w:val="Corpo de texto 2 Char"/>
    <w:basedOn w:val="Fontepargpadro"/>
    <w:link w:val="Corpodetexto2"/>
    <w:rsid w:val="00A17D64"/>
  </w:style>
  <w:style w:type="character" w:customStyle="1" w:styleId="Ttulo1Char">
    <w:name w:val="Título 1 Char"/>
    <w:basedOn w:val="Fontepargpadro"/>
    <w:link w:val="Ttulo1"/>
    <w:rsid w:val="00A17D64"/>
    <w:rPr>
      <w:rFonts w:ascii="Verdana" w:eastAsia="Arial Unicode MS" w:hAnsi="Verdana" w:cs="Arial Unicode MS"/>
      <w:b/>
      <w:bCs/>
      <w:sz w:val="24"/>
      <w:szCs w:val="24"/>
    </w:rPr>
  </w:style>
  <w:style w:type="character" w:customStyle="1" w:styleId="Ttulo5Char">
    <w:name w:val="Título 5 Char"/>
    <w:basedOn w:val="Fontepargpadro"/>
    <w:link w:val="Ttulo5"/>
    <w:semiHidden/>
    <w:rsid w:val="00A17D64"/>
    <w:rPr>
      <w:rFonts w:ascii="Bookman Old Style" w:eastAsia="Arial Unicode MS" w:hAnsi="Bookman Old Style" w:cs="Arial Unicode MS"/>
      <w:b/>
      <w:i/>
      <w:iCs/>
      <w:color w:val="000000"/>
      <w:sz w:val="23"/>
      <w:szCs w:val="24"/>
    </w:rPr>
  </w:style>
  <w:style w:type="paragraph" w:styleId="PargrafodaLista">
    <w:name w:val="List Paragraph"/>
    <w:basedOn w:val="Normal"/>
    <w:uiPriority w:val="34"/>
    <w:qFormat/>
    <w:rsid w:val="00B52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89630">
      <w:bodyDiv w:val="1"/>
      <w:marLeft w:val="0"/>
      <w:marRight w:val="0"/>
      <w:marTop w:val="0"/>
      <w:marBottom w:val="0"/>
      <w:divBdr>
        <w:top w:val="none" w:sz="0" w:space="0" w:color="auto"/>
        <w:left w:val="none" w:sz="0" w:space="0" w:color="auto"/>
        <w:bottom w:val="none" w:sz="0" w:space="0" w:color="auto"/>
        <w:right w:val="none" w:sz="0" w:space="0" w:color="auto"/>
      </w:divBdr>
    </w:div>
    <w:div w:id="349600323">
      <w:bodyDiv w:val="1"/>
      <w:marLeft w:val="0"/>
      <w:marRight w:val="0"/>
      <w:marTop w:val="0"/>
      <w:marBottom w:val="0"/>
      <w:divBdr>
        <w:top w:val="none" w:sz="0" w:space="0" w:color="auto"/>
        <w:left w:val="none" w:sz="0" w:space="0" w:color="auto"/>
        <w:bottom w:val="none" w:sz="0" w:space="0" w:color="auto"/>
        <w:right w:val="none" w:sz="0" w:space="0" w:color="auto"/>
      </w:divBdr>
    </w:div>
    <w:div w:id="564340187">
      <w:bodyDiv w:val="1"/>
      <w:marLeft w:val="0"/>
      <w:marRight w:val="0"/>
      <w:marTop w:val="0"/>
      <w:marBottom w:val="0"/>
      <w:divBdr>
        <w:top w:val="none" w:sz="0" w:space="0" w:color="auto"/>
        <w:left w:val="none" w:sz="0" w:space="0" w:color="auto"/>
        <w:bottom w:val="none" w:sz="0" w:space="0" w:color="auto"/>
        <w:right w:val="none" w:sz="0" w:space="0" w:color="auto"/>
      </w:divBdr>
    </w:div>
    <w:div w:id="604994044">
      <w:bodyDiv w:val="1"/>
      <w:marLeft w:val="0"/>
      <w:marRight w:val="0"/>
      <w:marTop w:val="0"/>
      <w:marBottom w:val="0"/>
      <w:divBdr>
        <w:top w:val="none" w:sz="0" w:space="0" w:color="auto"/>
        <w:left w:val="none" w:sz="0" w:space="0" w:color="auto"/>
        <w:bottom w:val="none" w:sz="0" w:space="0" w:color="auto"/>
        <w:right w:val="none" w:sz="0" w:space="0" w:color="auto"/>
      </w:divBdr>
    </w:div>
    <w:div w:id="644088760">
      <w:bodyDiv w:val="1"/>
      <w:marLeft w:val="0"/>
      <w:marRight w:val="0"/>
      <w:marTop w:val="0"/>
      <w:marBottom w:val="0"/>
      <w:divBdr>
        <w:top w:val="none" w:sz="0" w:space="0" w:color="auto"/>
        <w:left w:val="none" w:sz="0" w:space="0" w:color="auto"/>
        <w:bottom w:val="none" w:sz="0" w:space="0" w:color="auto"/>
        <w:right w:val="none" w:sz="0" w:space="0" w:color="auto"/>
      </w:divBdr>
    </w:div>
    <w:div w:id="811749464">
      <w:bodyDiv w:val="1"/>
      <w:marLeft w:val="0"/>
      <w:marRight w:val="0"/>
      <w:marTop w:val="0"/>
      <w:marBottom w:val="0"/>
      <w:divBdr>
        <w:top w:val="none" w:sz="0" w:space="0" w:color="auto"/>
        <w:left w:val="none" w:sz="0" w:space="0" w:color="auto"/>
        <w:bottom w:val="none" w:sz="0" w:space="0" w:color="auto"/>
        <w:right w:val="none" w:sz="0" w:space="0" w:color="auto"/>
      </w:divBdr>
    </w:div>
    <w:div w:id="889850154">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173491180">
      <w:bodyDiv w:val="1"/>
      <w:marLeft w:val="0"/>
      <w:marRight w:val="0"/>
      <w:marTop w:val="0"/>
      <w:marBottom w:val="0"/>
      <w:divBdr>
        <w:top w:val="none" w:sz="0" w:space="0" w:color="auto"/>
        <w:left w:val="none" w:sz="0" w:space="0" w:color="auto"/>
        <w:bottom w:val="none" w:sz="0" w:space="0" w:color="auto"/>
        <w:right w:val="none" w:sz="0" w:space="0" w:color="auto"/>
      </w:divBdr>
    </w:div>
    <w:div w:id="1382745930">
      <w:bodyDiv w:val="1"/>
      <w:marLeft w:val="0"/>
      <w:marRight w:val="0"/>
      <w:marTop w:val="0"/>
      <w:marBottom w:val="0"/>
      <w:divBdr>
        <w:top w:val="none" w:sz="0" w:space="0" w:color="auto"/>
        <w:left w:val="none" w:sz="0" w:space="0" w:color="auto"/>
        <w:bottom w:val="none" w:sz="0" w:space="0" w:color="auto"/>
        <w:right w:val="none" w:sz="0" w:space="0" w:color="auto"/>
      </w:divBdr>
    </w:div>
    <w:div w:id="1449199059">
      <w:bodyDiv w:val="1"/>
      <w:marLeft w:val="0"/>
      <w:marRight w:val="0"/>
      <w:marTop w:val="0"/>
      <w:marBottom w:val="0"/>
      <w:divBdr>
        <w:top w:val="none" w:sz="0" w:space="0" w:color="auto"/>
        <w:left w:val="none" w:sz="0" w:space="0" w:color="auto"/>
        <w:bottom w:val="none" w:sz="0" w:space="0" w:color="auto"/>
        <w:right w:val="none" w:sz="0" w:space="0" w:color="auto"/>
      </w:divBdr>
    </w:div>
    <w:div w:id="1525632344">
      <w:bodyDiv w:val="1"/>
      <w:marLeft w:val="0"/>
      <w:marRight w:val="0"/>
      <w:marTop w:val="0"/>
      <w:marBottom w:val="0"/>
      <w:divBdr>
        <w:top w:val="none" w:sz="0" w:space="0" w:color="auto"/>
        <w:left w:val="none" w:sz="0" w:space="0" w:color="auto"/>
        <w:bottom w:val="none" w:sz="0" w:space="0" w:color="auto"/>
        <w:right w:val="none" w:sz="0" w:space="0" w:color="auto"/>
      </w:divBdr>
    </w:div>
    <w:div w:id="1558661762">
      <w:bodyDiv w:val="1"/>
      <w:marLeft w:val="0"/>
      <w:marRight w:val="0"/>
      <w:marTop w:val="0"/>
      <w:marBottom w:val="0"/>
      <w:divBdr>
        <w:top w:val="none" w:sz="0" w:space="0" w:color="auto"/>
        <w:left w:val="none" w:sz="0" w:space="0" w:color="auto"/>
        <w:bottom w:val="none" w:sz="0" w:space="0" w:color="auto"/>
        <w:right w:val="none" w:sz="0" w:space="0" w:color="auto"/>
      </w:divBdr>
    </w:div>
    <w:div w:id="1721132781">
      <w:bodyDiv w:val="1"/>
      <w:marLeft w:val="0"/>
      <w:marRight w:val="0"/>
      <w:marTop w:val="0"/>
      <w:marBottom w:val="0"/>
      <w:divBdr>
        <w:top w:val="none" w:sz="0" w:space="0" w:color="auto"/>
        <w:left w:val="none" w:sz="0" w:space="0" w:color="auto"/>
        <w:bottom w:val="none" w:sz="0" w:space="0" w:color="auto"/>
        <w:right w:val="none" w:sz="0" w:space="0" w:color="auto"/>
      </w:divBdr>
    </w:div>
    <w:div w:id="206067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D212-CBEE-4E6C-A57D-83A5064A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476</Words>
  <Characters>3159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Lei Municipal n° ____/2006</vt:lpstr>
    </vt:vector>
  </TitlesOfParts>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 ____/2006</dc:title>
  <dc:creator>Cesar Westin</dc:creator>
  <cp:lastModifiedBy>ADM</cp:lastModifiedBy>
  <cp:revision>9</cp:revision>
  <cp:lastPrinted>2013-04-30T14:05:00Z</cp:lastPrinted>
  <dcterms:created xsi:type="dcterms:W3CDTF">2015-06-25T11:54:00Z</dcterms:created>
  <dcterms:modified xsi:type="dcterms:W3CDTF">2015-06-26T16:45:00Z</dcterms:modified>
</cp:coreProperties>
</file>